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94E63" w14:textId="77777777" w:rsidR="00BE4CC7" w:rsidRPr="00BE4CC7" w:rsidRDefault="00BE4CC7" w:rsidP="00BE4CC7">
      <w:pPr>
        <w:widowControl w:val="0"/>
        <w:spacing w:after="0" w:line="240" w:lineRule="auto"/>
        <w:jc w:val="center"/>
        <w:outlineLvl w:val="0"/>
        <w:rPr>
          <w:rFonts w:ascii="Arial" w:eastAsia="Times New Roman" w:hAnsi="Arial" w:cs="Arial"/>
          <w:b/>
          <w:caps/>
          <w:lang w:eastAsia="fr-FR"/>
        </w:rPr>
      </w:pPr>
      <w:r w:rsidRPr="00BE4CC7">
        <w:rPr>
          <w:rFonts w:ascii="Arial" w:eastAsia="Times New Roman" w:hAnsi="Arial" w:cs="Arial"/>
          <w:b/>
          <w:caps/>
          <w:lang w:eastAsia="fr-FR"/>
        </w:rPr>
        <w:t>REGLEMENT DU CONCOURS</w:t>
      </w:r>
    </w:p>
    <w:p w14:paraId="70D0E1D6" w14:textId="77777777" w:rsidR="00BE4CC7" w:rsidRPr="00BE4CC7" w:rsidRDefault="00BE4CC7" w:rsidP="00BE4CC7">
      <w:pPr>
        <w:widowControl w:val="0"/>
        <w:spacing w:after="0" w:line="240" w:lineRule="auto"/>
        <w:jc w:val="center"/>
        <w:outlineLvl w:val="0"/>
        <w:rPr>
          <w:rFonts w:ascii="Arial" w:eastAsia="Times New Roman" w:hAnsi="Arial" w:cs="Arial"/>
          <w:b/>
          <w:caps/>
          <w:lang w:eastAsia="fr-FR"/>
        </w:rPr>
      </w:pPr>
    </w:p>
    <w:p w14:paraId="1874BF96" w14:textId="77777777" w:rsidR="00BE4CC7" w:rsidRPr="00BE4CC7" w:rsidRDefault="00BE4CC7" w:rsidP="00BE4CC7">
      <w:pPr>
        <w:spacing w:after="0" w:line="240" w:lineRule="auto"/>
        <w:jc w:val="center"/>
        <w:rPr>
          <w:rFonts w:ascii="Arial" w:eastAsia="Calibri" w:hAnsi="Arial" w:cs="Arial"/>
          <w:i/>
          <w:lang w:eastAsia="fr-FR"/>
        </w:rPr>
      </w:pPr>
      <w:r w:rsidRPr="00BE4CC7">
        <w:rPr>
          <w:rFonts w:ascii="Arial" w:eastAsia="Calibri" w:hAnsi="Arial" w:cs="Arial"/>
          <w:i/>
          <w:lang w:eastAsia="fr-FR"/>
        </w:rPr>
        <w:t xml:space="preserve">Paris </w:t>
      </w:r>
      <w:proofErr w:type="spellStart"/>
      <w:r w:rsidRPr="00BE4CC7">
        <w:rPr>
          <w:rFonts w:ascii="Arial" w:eastAsia="Calibri" w:hAnsi="Arial" w:cs="Arial"/>
          <w:i/>
          <w:lang w:eastAsia="fr-FR"/>
        </w:rPr>
        <w:t>Region</w:t>
      </w:r>
      <w:proofErr w:type="spellEnd"/>
      <w:r w:rsidRPr="00BE4CC7">
        <w:rPr>
          <w:rFonts w:ascii="Arial" w:eastAsia="Calibri" w:hAnsi="Arial" w:cs="Arial"/>
          <w:i/>
          <w:lang w:eastAsia="fr-FR"/>
        </w:rPr>
        <w:t xml:space="preserve"> AI for Energy Transition </w:t>
      </w:r>
      <w:proofErr w:type="gramStart"/>
      <w:r w:rsidRPr="00BE4CC7">
        <w:rPr>
          <w:rFonts w:ascii="Arial" w:eastAsia="Calibri" w:hAnsi="Arial" w:cs="Arial"/>
          <w:i/>
          <w:lang w:eastAsia="fr-FR"/>
        </w:rPr>
        <w:t>Challenge:</w:t>
      </w:r>
      <w:proofErr w:type="gramEnd"/>
      <w:r w:rsidRPr="00BE4CC7">
        <w:rPr>
          <w:rFonts w:ascii="Arial" w:eastAsia="Calibri" w:hAnsi="Arial" w:cs="Arial"/>
          <w:i/>
          <w:lang w:eastAsia="fr-FR"/>
        </w:rPr>
        <w:t xml:space="preserve"> Low Carbon </w:t>
      </w:r>
      <w:proofErr w:type="spellStart"/>
      <w:r w:rsidRPr="00BE4CC7">
        <w:rPr>
          <w:rFonts w:ascii="Arial" w:eastAsia="Calibri" w:hAnsi="Arial" w:cs="Arial"/>
          <w:i/>
          <w:lang w:eastAsia="fr-FR"/>
        </w:rPr>
        <w:t>Grid</w:t>
      </w:r>
      <w:proofErr w:type="spellEnd"/>
      <w:r w:rsidRPr="00BE4CC7">
        <w:rPr>
          <w:rFonts w:ascii="Arial" w:eastAsia="Calibri" w:hAnsi="Arial" w:cs="Arial"/>
          <w:i/>
          <w:lang w:eastAsia="fr-FR"/>
        </w:rPr>
        <w:t xml:space="preserve"> Operations</w:t>
      </w:r>
    </w:p>
    <w:p w14:paraId="51E6A63F" w14:textId="77777777" w:rsidR="00BE4CC7" w:rsidRPr="00BE4CC7" w:rsidRDefault="00BE4CC7" w:rsidP="00BE4CC7">
      <w:pPr>
        <w:spacing w:after="0" w:line="240" w:lineRule="auto"/>
        <w:jc w:val="center"/>
        <w:rPr>
          <w:rFonts w:ascii="Arial" w:eastAsia="Calibri" w:hAnsi="Arial" w:cs="Arial"/>
          <w:i/>
          <w:lang w:eastAsia="fr-FR"/>
        </w:rPr>
      </w:pPr>
    </w:p>
    <w:p w14:paraId="1884A70A" w14:textId="77777777" w:rsidR="00BE4CC7" w:rsidRPr="00BE4CC7" w:rsidRDefault="00BE4CC7" w:rsidP="00BE4CC7">
      <w:pPr>
        <w:widowControl w:val="0"/>
        <w:spacing w:after="0" w:line="240" w:lineRule="auto"/>
        <w:outlineLvl w:val="0"/>
        <w:rPr>
          <w:rFonts w:ascii="Arial" w:hAnsi="Arial" w:cs="Arial"/>
          <w:b/>
          <w:caps/>
          <w:lang w:eastAsia="fr-FR"/>
        </w:rPr>
      </w:pPr>
      <w:r w:rsidRPr="00BE4CC7">
        <w:rPr>
          <w:rFonts w:ascii="Arial" w:eastAsia="Times New Roman" w:hAnsi="Arial" w:cs="Arial"/>
          <w:lang w:eastAsia="fr-FR"/>
        </w:rPr>
        <w:t>Ce règlement pourra être modifié jusqu’au vote des élus du conseil régional le XX</w:t>
      </w:r>
    </w:p>
    <w:p w14:paraId="3408F08B" w14:textId="77777777" w:rsidR="00BE4CC7" w:rsidRPr="00BE4CC7" w:rsidRDefault="00BE4CC7" w:rsidP="00BE4CC7">
      <w:pPr>
        <w:spacing w:after="0" w:line="240" w:lineRule="auto"/>
        <w:rPr>
          <w:rFonts w:ascii="Arial" w:eastAsia="Times New Roman" w:hAnsi="Arial" w:cs="Arial"/>
          <w:b/>
          <w:lang w:eastAsia="fr-FR"/>
        </w:rPr>
      </w:pPr>
    </w:p>
    <w:p w14:paraId="5600CA07" w14:textId="77777777" w:rsidR="00BE4CC7" w:rsidRPr="00BE4CC7" w:rsidRDefault="00BE4CC7" w:rsidP="00BE4CC7">
      <w:pPr>
        <w:spacing w:after="0" w:line="240" w:lineRule="auto"/>
        <w:rPr>
          <w:rFonts w:ascii="Arial" w:eastAsia="Times New Roman" w:hAnsi="Arial" w:cs="Arial"/>
          <w:b/>
          <w:lang w:eastAsia="fr-FR"/>
        </w:rPr>
      </w:pPr>
    </w:p>
    <w:p w14:paraId="77535DF5" w14:textId="77777777" w:rsidR="00BE4CC7" w:rsidRPr="00BE4CC7" w:rsidRDefault="00BE4CC7" w:rsidP="00BE4CC7">
      <w:pPr>
        <w:spacing w:after="0" w:line="240" w:lineRule="auto"/>
        <w:rPr>
          <w:rFonts w:ascii="Arial" w:eastAsia="Times New Roman" w:hAnsi="Arial" w:cs="Arial"/>
          <w:b/>
          <w:lang w:eastAsia="fr-FR"/>
        </w:rPr>
      </w:pPr>
      <w:r w:rsidRPr="00BE4CC7">
        <w:rPr>
          <w:rFonts w:ascii="Arial" w:eastAsia="Times New Roman" w:hAnsi="Arial" w:cs="Arial"/>
          <w:b/>
          <w:lang w:eastAsia="fr-FR"/>
        </w:rPr>
        <w:t>Contexte</w:t>
      </w:r>
    </w:p>
    <w:p w14:paraId="54488407" w14:textId="77777777" w:rsidR="00BE4CC7" w:rsidRPr="00BE4CC7" w:rsidRDefault="00BE4CC7" w:rsidP="00BE4CC7">
      <w:pPr>
        <w:spacing w:after="0" w:line="240" w:lineRule="auto"/>
        <w:rPr>
          <w:rFonts w:ascii="Arial" w:eastAsia="Times New Roman" w:hAnsi="Arial" w:cs="Arial"/>
          <w:b/>
          <w:lang w:eastAsia="fr-FR"/>
        </w:rPr>
      </w:pPr>
    </w:p>
    <w:p w14:paraId="7CFDDC7A" w14:textId="77777777" w:rsidR="00BE4CC7" w:rsidRPr="00BE4CC7" w:rsidRDefault="00BE4CC7" w:rsidP="00BE4CC7">
      <w:pPr>
        <w:spacing w:after="0" w:line="240" w:lineRule="auto"/>
        <w:jc w:val="both"/>
        <w:rPr>
          <w:rFonts w:ascii="Arial" w:hAnsi="Arial" w:cs="Arial"/>
        </w:rPr>
      </w:pPr>
      <w:r w:rsidRPr="00BE4CC7">
        <w:rPr>
          <w:rFonts w:ascii="Arial" w:hAnsi="Arial" w:cs="Arial"/>
        </w:rPr>
        <w:t xml:space="preserve">La Région Ile-de-France a adopté le 15 octobre 2018 son plan IA2021 visant, notamment, à valoriser l’excellence des entreprises franciliennes dans ce domaine, et à leur donner les moyens de prendre des positions dans la compétition internationale, tout en contribuant à faire progresser des enjeux économiques, sociaux et sociétaux. </w:t>
      </w:r>
    </w:p>
    <w:p w14:paraId="32002FA7" w14:textId="77777777" w:rsidR="00BE4CC7" w:rsidRPr="00BE4CC7" w:rsidRDefault="00BE4CC7" w:rsidP="00BE4CC7">
      <w:pPr>
        <w:spacing w:after="0" w:line="240" w:lineRule="auto"/>
        <w:jc w:val="both"/>
        <w:rPr>
          <w:rFonts w:ascii="Arial" w:hAnsi="Arial" w:cs="Arial"/>
        </w:rPr>
      </w:pPr>
    </w:p>
    <w:p w14:paraId="4C30F2E8" w14:textId="77777777" w:rsidR="00BE4CC7" w:rsidRPr="00BE4CC7" w:rsidRDefault="00BE4CC7" w:rsidP="00BE4CC7">
      <w:pPr>
        <w:spacing w:after="0" w:line="240" w:lineRule="auto"/>
        <w:jc w:val="both"/>
        <w:rPr>
          <w:rFonts w:ascii="Arial" w:hAnsi="Arial" w:cs="Arial"/>
        </w:rPr>
      </w:pPr>
    </w:p>
    <w:p w14:paraId="0CE394F0" w14:textId="77777777" w:rsidR="00BE4CC7" w:rsidRPr="00BE4CC7" w:rsidRDefault="00BE4CC7" w:rsidP="00BE4CC7">
      <w:pPr>
        <w:spacing w:after="0" w:line="240" w:lineRule="auto"/>
        <w:jc w:val="center"/>
        <w:rPr>
          <w:rFonts w:ascii="Arial" w:eastAsia="Times New Roman" w:hAnsi="Arial" w:cs="Arial"/>
          <w:b/>
          <w:lang w:eastAsia="fr-FR"/>
        </w:rPr>
      </w:pPr>
      <w:r w:rsidRPr="00BE4CC7">
        <w:rPr>
          <w:rFonts w:ascii="Arial" w:eastAsia="Times New Roman" w:hAnsi="Arial" w:cs="Arial"/>
          <w:b/>
          <w:lang w:eastAsia="fr-FR"/>
        </w:rPr>
        <w:t>ARTICLE 1 : ORGANISATION</w:t>
      </w:r>
    </w:p>
    <w:p w14:paraId="11D568D2" w14:textId="77777777" w:rsidR="00BE4CC7" w:rsidRPr="00BE4CC7" w:rsidRDefault="00BE4CC7" w:rsidP="00BE4CC7">
      <w:pPr>
        <w:spacing w:after="0" w:line="240" w:lineRule="auto"/>
        <w:jc w:val="both"/>
        <w:rPr>
          <w:rFonts w:ascii="Arial" w:hAnsi="Arial" w:cs="Arial"/>
        </w:rPr>
      </w:pPr>
    </w:p>
    <w:p w14:paraId="43230B84" w14:textId="77777777" w:rsidR="00BE4CC7" w:rsidRPr="00BE4CC7" w:rsidRDefault="00BE4CC7" w:rsidP="00BE4CC7">
      <w:pPr>
        <w:spacing w:after="0" w:line="240" w:lineRule="auto"/>
        <w:jc w:val="both"/>
        <w:rPr>
          <w:rFonts w:ascii="Arial" w:hAnsi="Arial" w:cs="Arial"/>
        </w:rPr>
      </w:pPr>
      <w:r w:rsidRPr="00BE4CC7">
        <w:rPr>
          <w:rFonts w:ascii="Arial" w:hAnsi="Arial" w:cs="Arial"/>
        </w:rPr>
        <w:t xml:space="preserve">Dans le cadre de son plan IA2021, la Région Île-de-France met en place un </w:t>
      </w:r>
      <w:proofErr w:type="gramStart"/>
      <w:r w:rsidRPr="00BE4CC7">
        <w:rPr>
          <w:rFonts w:ascii="Arial" w:hAnsi="Arial" w:cs="Arial"/>
        </w:rPr>
        <w:t>challenge</w:t>
      </w:r>
      <w:proofErr w:type="gramEnd"/>
      <w:r w:rsidRPr="00BE4CC7">
        <w:rPr>
          <w:rFonts w:ascii="Arial" w:hAnsi="Arial" w:cs="Arial"/>
        </w:rPr>
        <w:t xml:space="preserve"> IA pour le Climat intitulé « </w:t>
      </w:r>
      <w:r w:rsidRPr="00BE4CC7">
        <w:rPr>
          <w:rFonts w:ascii="Arial" w:hAnsi="Arial" w:cs="Arial"/>
          <w:i/>
        </w:rPr>
        <w:t xml:space="preserve">Paris </w:t>
      </w:r>
      <w:proofErr w:type="spellStart"/>
      <w:r w:rsidRPr="00BE4CC7">
        <w:rPr>
          <w:rFonts w:ascii="Arial" w:hAnsi="Arial" w:cs="Arial"/>
          <w:i/>
        </w:rPr>
        <w:t>Region</w:t>
      </w:r>
      <w:proofErr w:type="spellEnd"/>
      <w:r w:rsidRPr="00BE4CC7">
        <w:rPr>
          <w:rFonts w:ascii="Arial" w:hAnsi="Arial" w:cs="Arial"/>
          <w:i/>
        </w:rPr>
        <w:t xml:space="preserve"> AI for Energy Transition Challenge 2023 : Low Carbon </w:t>
      </w:r>
      <w:proofErr w:type="spellStart"/>
      <w:r w:rsidRPr="00BE4CC7">
        <w:rPr>
          <w:rFonts w:ascii="Arial" w:hAnsi="Arial" w:cs="Arial"/>
          <w:i/>
        </w:rPr>
        <w:t>Grid</w:t>
      </w:r>
      <w:proofErr w:type="spellEnd"/>
      <w:r w:rsidRPr="00BE4CC7">
        <w:rPr>
          <w:rFonts w:ascii="Arial" w:hAnsi="Arial" w:cs="Arial"/>
          <w:i/>
        </w:rPr>
        <w:t xml:space="preserve"> Operations </w:t>
      </w:r>
      <w:r w:rsidRPr="00BE4CC7">
        <w:rPr>
          <w:rFonts w:ascii="Arial" w:hAnsi="Arial" w:cs="Arial"/>
        </w:rPr>
        <w:t>» (le « </w:t>
      </w:r>
      <w:r w:rsidRPr="00BE4CC7">
        <w:rPr>
          <w:rFonts w:ascii="Arial" w:hAnsi="Arial" w:cs="Arial"/>
          <w:b/>
        </w:rPr>
        <w:t>Challenge</w:t>
      </w:r>
      <w:r w:rsidRPr="00BE4CC7">
        <w:rPr>
          <w:rFonts w:ascii="Arial" w:hAnsi="Arial" w:cs="Arial"/>
        </w:rPr>
        <w:t> »).</w:t>
      </w:r>
    </w:p>
    <w:p w14:paraId="327DAEE1" w14:textId="77777777" w:rsidR="00BE4CC7" w:rsidRPr="00BE4CC7" w:rsidRDefault="00BE4CC7" w:rsidP="00BE4CC7">
      <w:pPr>
        <w:spacing w:after="0" w:line="240" w:lineRule="auto"/>
        <w:jc w:val="both"/>
        <w:rPr>
          <w:rFonts w:ascii="Arial" w:hAnsi="Arial" w:cs="Arial"/>
        </w:rPr>
      </w:pPr>
    </w:p>
    <w:p w14:paraId="1AAAC51B" w14:textId="77777777" w:rsidR="00BE4CC7" w:rsidRPr="00BE4CC7" w:rsidRDefault="00BE4CC7" w:rsidP="00BE4CC7">
      <w:pPr>
        <w:spacing w:after="0" w:line="240" w:lineRule="auto"/>
        <w:jc w:val="both"/>
        <w:rPr>
          <w:rFonts w:ascii="Arial" w:hAnsi="Arial" w:cs="Arial"/>
        </w:rPr>
      </w:pPr>
    </w:p>
    <w:p w14:paraId="24586EB5" w14:textId="77777777" w:rsidR="00BE4CC7" w:rsidRPr="00BE4CC7" w:rsidRDefault="00BE4CC7" w:rsidP="00BE4CC7">
      <w:pPr>
        <w:spacing w:after="0" w:line="240" w:lineRule="auto"/>
        <w:jc w:val="both"/>
        <w:rPr>
          <w:rFonts w:ascii="Arial" w:hAnsi="Arial" w:cs="Arial"/>
          <w:w w:val="105"/>
        </w:rPr>
      </w:pPr>
      <w:r w:rsidRPr="00BE4CC7">
        <w:rPr>
          <w:rFonts w:ascii="Arial" w:hAnsi="Arial" w:cs="Arial"/>
          <w:w w:val="105"/>
        </w:rPr>
        <w:t xml:space="preserve">Les modalités du Challenge sont définies dans le présent règlement (le « </w:t>
      </w:r>
      <w:r w:rsidRPr="00BE4CC7">
        <w:rPr>
          <w:rFonts w:ascii="Arial" w:hAnsi="Arial" w:cs="Arial"/>
          <w:b/>
          <w:w w:val="105"/>
        </w:rPr>
        <w:t xml:space="preserve">Règlement </w:t>
      </w:r>
      <w:r w:rsidRPr="00BE4CC7">
        <w:rPr>
          <w:rFonts w:ascii="Arial" w:hAnsi="Arial" w:cs="Arial"/>
          <w:w w:val="105"/>
        </w:rPr>
        <w:t>»). Le</w:t>
      </w:r>
      <w:r w:rsidRPr="00BE4CC7">
        <w:rPr>
          <w:rFonts w:ascii="Arial" w:hAnsi="Arial" w:cs="Arial"/>
          <w:spacing w:val="55"/>
          <w:w w:val="105"/>
        </w:rPr>
        <w:t xml:space="preserve"> </w:t>
      </w:r>
      <w:r w:rsidRPr="00BE4CC7">
        <w:rPr>
          <w:rFonts w:ascii="Arial" w:hAnsi="Arial" w:cs="Arial"/>
          <w:w w:val="105"/>
        </w:rPr>
        <w:t>Challenge est organisé par la Région Île-de-France, en partenariat avec RTE</w:t>
      </w:r>
    </w:p>
    <w:p w14:paraId="6F9BDDAF" w14:textId="77777777" w:rsidR="00BE4CC7" w:rsidRPr="00BE4CC7" w:rsidRDefault="00BE4CC7" w:rsidP="00BE4CC7">
      <w:pPr>
        <w:spacing w:after="0" w:line="240" w:lineRule="auto"/>
        <w:jc w:val="both"/>
        <w:rPr>
          <w:rFonts w:ascii="Arial" w:hAnsi="Arial" w:cs="Arial"/>
          <w:w w:val="105"/>
        </w:rPr>
      </w:pPr>
    </w:p>
    <w:p w14:paraId="49946ACD" w14:textId="77777777" w:rsidR="00BE4CC7" w:rsidRPr="00BE4CC7" w:rsidRDefault="00BE4CC7" w:rsidP="00BE4CC7">
      <w:pPr>
        <w:spacing w:after="0" w:line="240" w:lineRule="auto"/>
        <w:jc w:val="both"/>
        <w:rPr>
          <w:rFonts w:ascii="Arial" w:hAnsi="Arial" w:cs="Arial"/>
          <w:w w:val="105"/>
        </w:rPr>
      </w:pPr>
      <w:r w:rsidRPr="00BE4CC7">
        <w:rPr>
          <w:rFonts w:ascii="Arial" w:hAnsi="Arial" w:cs="Arial"/>
          <w:w w:val="105"/>
        </w:rPr>
        <w:t>Ci-après dénommées les « </w:t>
      </w:r>
      <w:r w:rsidRPr="00BE4CC7">
        <w:rPr>
          <w:rFonts w:ascii="Arial" w:hAnsi="Arial" w:cs="Arial"/>
          <w:b/>
          <w:w w:val="105"/>
        </w:rPr>
        <w:t>Organisateurs</w:t>
      </w:r>
      <w:r w:rsidRPr="00BE4CC7">
        <w:rPr>
          <w:rFonts w:ascii="Arial" w:hAnsi="Arial" w:cs="Arial"/>
          <w:w w:val="105"/>
        </w:rPr>
        <w:t> »</w:t>
      </w:r>
    </w:p>
    <w:p w14:paraId="5DD2076C" w14:textId="77777777" w:rsidR="00BE4CC7" w:rsidRPr="00BE4CC7" w:rsidRDefault="00BE4CC7" w:rsidP="00BE4CC7">
      <w:pPr>
        <w:spacing w:after="0" w:line="240" w:lineRule="auto"/>
        <w:jc w:val="both"/>
        <w:rPr>
          <w:rFonts w:ascii="Arial" w:hAnsi="Arial" w:cs="Arial"/>
          <w:w w:val="105"/>
        </w:rPr>
      </w:pPr>
    </w:p>
    <w:p w14:paraId="5D73A8FA" w14:textId="77777777" w:rsidR="00BE4CC7" w:rsidRPr="00BE4CC7" w:rsidRDefault="00BE4CC7" w:rsidP="00BE4CC7">
      <w:pPr>
        <w:spacing w:after="0" w:line="240" w:lineRule="auto"/>
        <w:jc w:val="both"/>
        <w:rPr>
          <w:rFonts w:ascii="Arial" w:hAnsi="Arial" w:cs="Arial"/>
          <w:w w:val="105"/>
        </w:rPr>
      </w:pPr>
      <w:r w:rsidRPr="00BE4CC7">
        <w:rPr>
          <w:rFonts w:ascii="Arial" w:hAnsi="Arial" w:cs="Arial"/>
          <w:w w:val="105"/>
        </w:rPr>
        <w:t xml:space="preserve">Sont également impliquées dans le </w:t>
      </w:r>
      <w:proofErr w:type="gramStart"/>
      <w:r w:rsidRPr="00BE4CC7">
        <w:rPr>
          <w:rFonts w:ascii="Arial" w:hAnsi="Arial" w:cs="Arial"/>
          <w:w w:val="105"/>
        </w:rPr>
        <w:t>challenge</w:t>
      </w:r>
      <w:proofErr w:type="gramEnd"/>
      <w:r w:rsidRPr="00BE4CC7">
        <w:rPr>
          <w:rFonts w:ascii="Arial" w:hAnsi="Arial" w:cs="Arial"/>
          <w:w w:val="105"/>
        </w:rPr>
        <w:t>, en tant que support, les organisations suivantes :</w:t>
      </w:r>
    </w:p>
    <w:p w14:paraId="39266A7E" w14:textId="77777777" w:rsidR="00BE4CC7" w:rsidRPr="00BE4CC7" w:rsidRDefault="00BE4CC7" w:rsidP="00BE4CC7">
      <w:pPr>
        <w:numPr>
          <w:ilvl w:val="0"/>
          <w:numId w:val="7"/>
        </w:numPr>
        <w:spacing w:after="0" w:line="240" w:lineRule="auto"/>
        <w:jc w:val="both"/>
        <w:rPr>
          <w:rFonts w:ascii="Arial" w:hAnsi="Arial" w:cs="Arial"/>
          <w:w w:val="105"/>
        </w:rPr>
      </w:pPr>
      <w:r w:rsidRPr="00BE4CC7">
        <w:rPr>
          <w:rFonts w:ascii="Arial" w:hAnsi="Arial" w:cs="Arial"/>
          <w:w w:val="105"/>
        </w:rPr>
        <w:t>CAP DIGITAL ;</w:t>
      </w:r>
    </w:p>
    <w:p w14:paraId="11D03E4A" w14:textId="77777777" w:rsidR="00BE4CC7" w:rsidRPr="00BE4CC7" w:rsidRDefault="00BE4CC7" w:rsidP="00BE4CC7">
      <w:pPr>
        <w:numPr>
          <w:ilvl w:val="0"/>
          <w:numId w:val="7"/>
        </w:numPr>
        <w:spacing w:after="0" w:line="240" w:lineRule="auto"/>
        <w:jc w:val="both"/>
        <w:rPr>
          <w:rFonts w:ascii="Arial" w:hAnsi="Arial" w:cs="Arial"/>
          <w:w w:val="105"/>
        </w:rPr>
      </w:pPr>
      <w:r w:rsidRPr="00BE4CC7">
        <w:rPr>
          <w:rFonts w:ascii="Arial" w:hAnsi="Arial" w:cs="Arial"/>
          <w:w w:val="105"/>
        </w:rPr>
        <w:t>Startup Inside</w:t>
      </w:r>
    </w:p>
    <w:p w14:paraId="7CF2608A" w14:textId="77777777" w:rsidR="00BE4CC7" w:rsidRPr="00BE4CC7" w:rsidRDefault="00BE4CC7" w:rsidP="00BE4CC7">
      <w:pPr>
        <w:spacing w:after="0" w:line="240" w:lineRule="auto"/>
        <w:ind w:left="360"/>
        <w:jc w:val="both"/>
        <w:rPr>
          <w:rFonts w:ascii="Arial" w:hAnsi="Arial" w:cs="Arial"/>
          <w:w w:val="105"/>
        </w:rPr>
      </w:pPr>
    </w:p>
    <w:p w14:paraId="796E8F28" w14:textId="77777777" w:rsidR="00BE4CC7" w:rsidRPr="00BE4CC7" w:rsidRDefault="00BE4CC7" w:rsidP="00BE4CC7">
      <w:pPr>
        <w:spacing w:after="0" w:line="240" w:lineRule="auto"/>
        <w:jc w:val="both"/>
        <w:rPr>
          <w:rFonts w:ascii="Arial" w:hAnsi="Arial" w:cs="Arial"/>
          <w:w w:val="105"/>
        </w:rPr>
      </w:pPr>
      <w:r w:rsidRPr="00BE4CC7">
        <w:rPr>
          <w:rFonts w:ascii="Arial" w:hAnsi="Arial" w:cs="Arial"/>
          <w:w w:val="105"/>
        </w:rPr>
        <w:t>Ci-après dénommées les « </w:t>
      </w:r>
      <w:r w:rsidRPr="00BE4CC7">
        <w:rPr>
          <w:rFonts w:ascii="Arial" w:hAnsi="Arial" w:cs="Arial"/>
          <w:b/>
          <w:w w:val="105"/>
        </w:rPr>
        <w:t>Partenaires</w:t>
      </w:r>
      <w:r w:rsidRPr="00BE4CC7">
        <w:rPr>
          <w:rFonts w:ascii="Arial" w:hAnsi="Arial" w:cs="Arial"/>
          <w:w w:val="105"/>
        </w:rPr>
        <w:t> »</w:t>
      </w:r>
    </w:p>
    <w:p w14:paraId="2176E9A5" w14:textId="77777777" w:rsidR="00BE4CC7" w:rsidRPr="00BE4CC7" w:rsidRDefault="00BE4CC7" w:rsidP="00BE4CC7">
      <w:pPr>
        <w:spacing w:after="0" w:line="240" w:lineRule="auto"/>
        <w:jc w:val="both"/>
        <w:rPr>
          <w:rFonts w:ascii="Arial" w:hAnsi="Arial" w:cs="Arial"/>
          <w:w w:val="105"/>
        </w:rPr>
      </w:pPr>
    </w:p>
    <w:p w14:paraId="69EE1902" w14:textId="77777777" w:rsidR="00BE4CC7" w:rsidRPr="00BE4CC7" w:rsidRDefault="00BE4CC7" w:rsidP="00BE4CC7">
      <w:pPr>
        <w:spacing w:after="0" w:line="240" w:lineRule="auto"/>
        <w:jc w:val="center"/>
        <w:rPr>
          <w:rFonts w:ascii="Arial" w:eastAsia="Times New Roman" w:hAnsi="Arial" w:cs="Arial"/>
          <w:b/>
          <w:lang w:eastAsia="fr-FR"/>
        </w:rPr>
      </w:pPr>
    </w:p>
    <w:p w14:paraId="6E425929" w14:textId="77777777" w:rsidR="00BE4CC7" w:rsidRPr="00BE4CC7" w:rsidRDefault="00BE4CC7" w:rsidP="00BE4CC7">
      <w:pPr>
        <w:spacing w:after="0" w:line="240" w:lineRule="auto"/>
        <w:jc w:val="center"/>
        <w:rPr>
          <w:rFonts w:ascii="Arial" w:eastAsia="Times New Roman" w:hAnsi="Arial" w:cs="Arial"/>
          <w:b/>
          <w:lang w:eastAsia="fr-FR"/>
        </w:rPr>
      </w:pPr>
      <w:r w:rsidRPr="00BE4CC7">
        <w:rPr>
          <w:rFonts w:ascii="Arial" w:eastAsia="Times New Roman" w:hAnsi="Arial" w:cs="Arial"/>
          <w:b/>
          <w:lang w:eastAsia="fr-FR"/>
        </w:rPr>
        <w:t>ARTICLE 2 : OBJECTIF, DESCRIPTION ET CALENDRIER DU CHALLENGE</w:t>
      </w:r>
    </w:p>
    <w:p w14:paraId="02636845" w14:textId="77777777" w:rsidR="00BE4CC7" w:rsidRPr="00BE4CC7" w:rsidRDefault="00BE4CC7" w:rsidP="00BE4CC7">
      <w:pPr>
        <w:spacing w:after="0" w:line="240" w:lineRule="auto"/>
        <w:jc w:val="both"/>
        <w:rPr>
          <w:rFonts w:ascii="Arial" w:hAnsi="Arial" w:cs="Arial"/>
          <w:b/>
          <w:lang w:eastAsia="fr-FR"/>
        </w:rPr>
      </w:pPr>
      <w:r w:rsidRPr="00BE4CC7">
        <w:rPr>
          <w:rFonts w:ascii="Arial" w:hAnsi="Arial" w:cs="Arial"/>
          <w:b/>
          <w:lang w:eastAsia="fr-FR"/>
        </w:rPr>
        <w:t>2.1. Objectif et Bases de données</w:t>
      </w:r>
    </w:p>
    <w:p w14:paraId="3AA3C19C" w14:textId="77777777" w:rsidR="00BE4CC7" w:rsidRPr="00BE4CC7" w:rsidRDefault="00BE4CC7" w:rsidP="00BE4CC7">
      <w:pPr>
        <w:spacing w:after="0" w:line="240" w:lineRule="auto"/>
        <w:jc w:val="both"/>
        <w:rPr>
          <w:rFonts w:ascii="Arial" w:hAnsi="Arial" w:cs="Arial"/>
        </w:rPr>
      </w:pPr>
    </w:p>
    <w:p w14:paraId="37474D66" w14:textId="77777777" w:rsidR="00BE4CC7" w:rsidRPr="00BE4CC7" w:rsidRDefault="00BE4CC7" w:rsidP="00BE4CC7">
      <w:pPr>
        <w:spacing w:after="0" w:line="240" w:lineRule="auto"/>
        <w:jc w:val="both"/>
        <w:rPr>
          <w:rFonts w:ascii="Arial" w:hAnsi="Arial" w:cs="Arial"/>
        </w:rPr>
      </w:pPr>
      <w:r w:rsidRPr="00BE4CC7">
        <w:rPr>
          <w:rFonts w:ascii="Arial" w:hAnsi="Arial" w:cs="Arial"/>
        </w:rPr>
        <w:t xml:space="preserve">Le Challenge a pour vocation de récompenser les Très Petites Entreprises (TPE), Petites et Moyennes Entreprises (PME), Entreprises de Taille Intermédiaire (ETI) et laboratoires de recherche académiques associés à une entreprise (les </w:t>
      </w:r>
      <w:r w:rsidRPr="00BE4CC7">
        <w:rPr>
          <w:rFonts w:ascii="Arial" w:hAnsi="Arial" w:cs="Arial"/>
          <w:b/>
        </w:rPr>
        <w:t>« Groupements »),</w:t>
      </w:r>
      <w:r w:rsidRPr="00BE4CC7">
        <w:rPr>
          <w:rFonts w:ascii="Arial" w:hAnsi="Arial" w:cs="Arial"/>
        </w:rPr>
        <w:t xml:space="preserve"> ayant les propositions les plus pertinentes pour répondre au défi posé par RTE. Ces défis consistent à développer et valider un algorithme permettant de mettre en œuvre un assistant virtuel de gestion du réseau électrique, ce dernier devant être capable de gérer différents scenarii de mix énergétique.</w:t>
      </w:r>
    </w:p>
    <w:p w14:paraId="457116B9" w14:textId="77777777" w:rsidR="00BE4CC7" w:rsidRPr="00BE4CC7" w:rsidRDefault="00BE4CC7" w:rsidP="00BE4CC7">
      <w:pPr>
        <w:spacing w:after="0" w:line="240" w:lineRule="auto"/>
        <w:jc w:val="both"/>
        <w:rPr>
          <w:rFonts w:ascii="Arial" w:hAnsi="Arial" w:cs="Arial"/>
        </w:rPr>
      </w:pPr>
    </w:p>
    <w:p w14:paraId="1E819ACA" w14:textId="77777777" w:rsidR="00BE4CC7" w:rsidRPr="00BE4CC7" w:rsidRDefault="00BE4CC7" w:rsidP="00BE4CC7">
      <w:pPr>
        <w:spacing w:after="0" w:line="240" w:lineRule="auto"/>
        <w:jc w:val="both"/>
        <w:rPr>
          <w:rFonts w:ascii="Arial" w:hAnsi="Arial" w:cs="Arial"/>
          <w:highlight w:val="yellow"/>
        </w:rPr>
      </w:pPr>
      <w:r w:rsidRPr="00BE4CC7">
        <w:rPr>
          <w:rFonts w:ascii="Arial" w:hAnsi="Arial" w:cs="Arial"/>
        </w:rPr>
        <w:t>Les données mises à disposition des candidats sélectionnés au cours du Challenge proviendront de données simulées liées à l’exploitation des réseaux électriques</w:t>
      </w:r>
    </w:p>
    <w:p w14:paraId="6D1BFA37" w14:textId="77777777" w:rsidR="00BE4CC7" w:rsidRPr="00BE4CC7" w:rsidRDefault="00BE4CC7" w:rsidP="00BE4CC7">
      <w:pPr>
        <w:spacing w:after="0" w:line="240" w:lineRule="auto"/>
        <w:jc w:val="both"/>
        <w:rPr>
          <w:rFonts w:ascii="Arial" w:hAnsi="Arial" w:cs="Arial"/>
        </w:rPr>
      </w:pPr>
    </w:p>
    <w:p w14:paraId="655B1114" w14:textId="77777777" w:rsidR="00BE4CC7" w:rsidRPr="00BE4CC7" w:rsidRDefault="00BE4CC7" w:rsidP="00BE4CC7">
      <w:pPr>
        <w:spacing w:after="0" w:line="240" w:lineRule="auto"/>
        <w:jc w:val="both"/>
        <w:rPr>
          <w:rFonts w:ascii="Arial" w:hAnsi="Arial" w:cs="Arial"/>
        </w:rPr>
      </w:pPr>
    </w:p>
    <w:p w14:paraId="71AB2B44" w14:textId="77777777" w:rsidR="00BE4CC7" w:rsidRPr="00BE4CC7" w:rsidRDefault="00BE4CC7" w:rsidP="00BE4CC7">
      <w:pPr>
        <w:spacing w:after="0" w:line="240" w:lineRule="auto"/>
        <w:jc w:val="both"/>
        <w:rPr>
          <w:rFonts w:ascii="Arial" w:hAnsi="Arial" w:cs="Arial"/>
        </w:rPr>
      </w:pPr>
      <w:r w:rsidRPr="00BE4CC7">
        <w:rPr>
          <w:rFonts w:ascii="Arial" w:hAnsi="Arial" w:cs="Arial"/>
        </w:rPr>
        <w:t>Il sera attendu des candidats qui seront sélectionnés pour le Challenge qu’ils soient capables d’écrire une notice explicative de la méthodologie mise en place, suffisante pour permettre au jury de comprendre les écarts entre le modèle et les données d’évaluation.</w:t>
      </w:r>
    </w:p>
    <w:p w14:paraId="4EA7CB56" w14:textId="77777777" w:rsidR="00BE4CC7" w:rsidRPr="00BE4CC7" w:rsidRDefault="00BE4CC7" w:rsidP="00BE4CC7">
      <w:pPr>
        <w:spacing w:after="0" w:line="240" w:lineRule="auto"/>
        <w:ind w:left="720"/>
        <w:rPr>
          <w:rFonts w:ascii="Arial" w:hAnsi="Arial" w:cs="Arial"/>
        </w:rPr>
      </w:pPr>
    </w:p>
    <w:p w14:paraId="163070FF" w14:textId="77777777" w:rsidR="00BE4CC7" w:rsidRPr="00BE4CC7" w:rsidRDefault="00BE4CC7" w:rsidP="00BE4CC7">
      <w:pPr>
        <w:spacing w:after="0" w:line="240" w:lineRule="auto"/>
        <w:jc w:val="both"/>
        <w:rPr>
          <w:rFonts w:ascii="Arial" w:hAnsi="Arial" w:cs="Arial"/>
        </w:rPr>
      </w:pPr>
      <w:r w:rsidRPr="00BE4CC7">
        <w:rPr>
          <w:rFonts w:ascii="Arial" w:hAnsi="Arial" w:cs="Arial"/>
        </w:rPr>
        <w:lastRenderedPageBreak/>
        <w:t xml:space="preserve">Ces données seront uniquement fournies aux candidats sélectionnés par les Organisateurs selon les modalités ci-après. </w:t>
      </w:r>
    </w:p>
    <w:p w14:paraId="5B6B9671" w14:textId="77777777" w:rsidR="00BE4CC7" w:rsidRPr="00BE4CC7" w:rsidRDefault="00BE4CC7" w:rsidP="00BE4CC7">
      <w:pPr>
        <w:spacing w:after="0" w:line="240" w:lineRule="auto"/>
        <w:jc w:val="both"/>
        <w:rPr>
          <w:rFonts w:ascii="Arial" w:hAnsi="Arial" w:cs="Arial"/>
        </w:rPr>
      </w:pPr>
    </w:p>
    <w:p w14:paraId="4977428B" w14:textId="77777777" w:rsidR="00BE4CC7" w:rsidRPr="00BE4CC7" w:rsidRDefault="00BE4CC7" w:rsidP="00BE4CC7">
      <w:pPr>
        <w:spacing w:after="0" w:line="240" w:lineRule="auto"/>
        <w:jc w:val="both"/>
        <w:rPr>
          <w:rFonts w:ascii="Arial" w:hAnsi="Arial" w:cs="Arial"/>
          <w:b/>
          <w:lang w:eastAsia="fr-FR"/>
        </w:rPr>
      </w:pPr>
      <w:r w:rsidRPr="00BE4CC7">
        <w:rPr>
          <w:rFonts w:ascii="Arial" w:hAnsi="Arial" w:cs="Arial"/>
          <w:b/>
          <w:lang w:eastAsia="fr-FR"/>
        </w:rPr>
        <w:t>2.2. Modalités de participation</w:t>
      </w:r>
    </w:p>
    <w:p w14:paraId="7F40B1FF" w14:textId="77777777" w:rsidR="00BE4CC7" w:rsidRPr="00BE4CC7" w:rsidRDefault="00BE4CC7" w:rsidP="00BE4CC7">
      <w:pPr>
        <w:spacing w:after="0" w:line="240" w:lineRule="auto"/>
        <w:jc w:val="both"/>
        <w:rPr>
          <w:rFonts w:ascii="Arial" w:hAnsi="Arial" w:cs="Arial"/>
        </w:rPr>
      </w:pPr>
    </w:p>
    <w:p w14:paraId="6FF98C3A" w14:textId="77777777" w:rsidR="00BE4CC7" w:rsidRPr="00BE4CC7" w:rsidRDefault="00BE4CC7" w:rsidP="00BE4CC7">
      <w:pPr>
        <w:spacing w:after="0" w:line="240" w:lineRule="auto"/>
        <w:jc w:val="both"/>
        <w:rPr>
          <w:rFonts w:ascii="Arial" w:hAnsi="Arial" w:cs="Arial"/>
        </w:rPr>
      </w:pPr>
      <w:r w:rsidRPr="00BE4CC7">
        <w:rPr>
          <w:rFonts w:ascii="Arial" w:hAnsi="Arial" w:cs="Arial"/>
        </w:rPr>
        <w:t>Les candidats ayant rempli un dossier de candidature (les « </w:t>
      </w:r>
      <w:r w:rsidRPr="00BE4CC7">
        <w:rPr>
          <w:rFonts w:ascii="Arial" w:hAnsi="Arial" w:cs="Arial"/>
          <w:b/>
        </w:rPr>
        <w:t>Candidats</w:t>
      </w:r>
      <w:r w:rsidRPr="00BE4CC7">
        <w:rPr>
          <w:rFonts w:ascii="Arial" w:hAnsi="Arial" w:cs="Arial"/>
        </w:rPr>
        <w:t> ») pourront se positionner sur le/les défis posés. Parmi ces Candidats et pour chacun des défis, les Organisateurs sélectionneront dix (10) Candidats (les « </w:t>
      </w:r>
      <w:r w:rsidRPr="00BE4CC7">
        <w:rPr>
          <w:rFonts w:ascii="Arial" w:hAnsi="Arial" w:cs="Arial"/>
          <w:b/>
        </w:rPr>
        <w:t>Candidats Sélectionnés</w:t>
      </w:r>
      <w:r w:rsidRPr="00BE4CC7">
        <w:rPr>
          <w:rFonts w:ascii="Arial" w:hAnsi="Arial" w:cs="Arial"/>
        </w:rPr>
        <w:t xml:space="preserve"> ») qui auront alors accès à un échantillon test (« Données d’apprentissage ») correspondant à un sous-ensemble représentatif du sponsor relativement au défi proposé. Ils pourront analyser ces données pour concevoir la méthodologie à mettre en place pour répondre au/aux défis proposés. </w:t>
      </w:r>
      <w:proofErr w:type="gramStart"/>
      <w:r w:rsidRPr="00BE4CC7">
        <w:rPr>
          <w:rFonts w:ascii="Arial" w:hAnsi="Arial" w:cs="Arial"/>
        </w:rPr>
        <w:t>permettre</w:t>
      </w:r>
      <w:proofErr w:type="gramEnd"/>
      <w:r w:rsidRPr="00BE4CC7">
        <w:rPr>
          <w:rFonts w:ascii="Arial" w:hAnsi="Arial" w:cs="Arial"/>
        </w:rPr>
        <w:t xml:space="preserve"> à leur algorithme de s’exercer sur ces données afin de créer le modèle de réponse. Un troisième échantillon-test (« Données d’évaluation ») non visible des Candidats Sélectionnés comparera la réponse de l’algorithme et la réponse-cible sur ces données pour évaluer l’aptitude de la méthode et du modèle à répondre aux défis posés.</w:t>
      </w:r>
    </w:p>
    <w:p w14:paraId="5385925E" w14:textId="77777777" w:rsidR="00BE4CC7" w:rsidRPr="00BE4CC7" w:rsidRDefault="00BE4CC7" w:rsidP="00BE4CC7">
      <w:pPr>
        <w:spacing w:after="0" w:line="240" w:lineRule="auto"/>
        <w:jc w:val="both"/>
        <w:rPr>
          <w:rFonts w:ascii="Arial" w:hAnsi="Arial" w:cs="Arial"/>
        </w:rPr>
      </w:pPr>
    </w:p>
    <w:p w14:paraId="464CFF62" w14:textId="77777777" w:rsidR="00BE4CC7" w:rsidRPr="00BE4CC7" w:rsidRDefault="00BE4CC7" w:rsidP="00BE4CC7">
      <w:pPr>
        <w:spacing w:after="0" w:line="240" w:lineRule="auto"/>
        <w:jc w:val="both"/>
        <w:rPr>
          <w:rFonts w:ascii="Arial" w:hAnsi="Arial" w:cs="Arial"/>
        </w:rPr>
      </w:pPr>
      <w:r w:rsidRPr="00BE4CC7">
        <w:rPr>
          <w:rFonts w:ascii="Arial" w:hAnsi="Arial" w:cs="Arial"/>
        </w:rPr>
        <w:t>Pour le/les défis proposés, les Candidats Sélectionnés pourront pré-entraîner, s’ils le souhaitent, leurs algorithmes sur des données extérieures, notamment des bases de données publiques.</w:t>
      </w:r>
    </w:p>
    <w:p w14:paraId="12EE2746" w14:textId="77777777" w:rsidR="00BE4CC7" w:rsidRPr="00BE4CC7" w:rsidRDefault="00BE4CC7" w:rsidP="00BE4CC7">
      <w:pPr>
        <w:spacing w:after="0" w:line="240" w:lineRule="auto"/>
        <w:jc w:val="both"/>
        <w:rPr>
          <w:rFonts w:ascii="Arial" w:hAnsi="Arial" w:cs="Arial"/>
        </w:rPr>
      </w:pPr>
    </w:p>
    <w:p w14:paraId="556565A5" w14:textId="77777777" w:rsidR="00BE4CC7" w:rsidRPr="00BE4CC7" w:rsidRDefault="00BE4CC7" w:rsidP="00BE4CC7">
      <w:pPr>
        <w:spacing w:after="0" w:line="240" w:lineRule="auto"/>
        <w:jc w:val="both"/>
        <w:rPr>
          <w:rFonts w:ascii="Arial" w:hAnsi="Arial" w:cs="Arial"/>
        </w:rPr>
      </w:pPr>
      <w:r w:rsidRPr="00BE4CC7">
        <w:rPr>
          <w:rFonts w:ascii="Arial" w:hAnsi="Arial" w:cs="Arial"/>
        </w:rPr>
        <w:t>Parmi les Candidats Sélectionnés, un jury (le « </w:t>
      </w:r>
      <w:r w:rsidRPr="00BE4CC7">
        <w:rPr>
          <w:rFonts w:ascii="Arial" w:hAnsi="Arial" w:cs="Arial"/>
          <w:b/>
        </w:rPr>
        <w:t>Jury</w:t>
      </w:r>
      <w:r w:rsidRPr="00BE4CC7">
        <w:rPr>
          <w:rFonts w:ascii="Arial" w:hAnsi="Arial" w:cs="Arial"/>
        </w:rPr>
        <w:t> ») dont la composition est définie ci-après choisira les lauréats du Challenge (le « </w:t>
      </w:r>
      <w:r w:rsidRPr="00BE4CC7">
        <w:rPr>
          <w:rFonts w:ascii="Arial" w:hAnsi="Arial" w:cs="Arial"/>
          <w:b/>
        </w:rPr>
        <w:t>Lauréat</w:t>
      </w:r>
      <w:r w:rsidRPr="00BE4CC7">
        <w:rPr>
          <w:rFonts w:ascii="Arial" w:hAnsi="Arial" w:cs="Arial"/>
        </w:rPr>
        <w:t> ») (un par défi)</w:t>
      </w:r>
    </w:p>
    <w:p w14:paraId="2DF95424" w14:textId="77777777" w:rsidR="00BE4CC7" w:rsidRPr="00BE4CC7" w:rsidRDefault="00BE4CC7" w:rsidP="00BE4CC7">
      <w:pPr>
        <w:spacing w:after="0" w:line="240" w:lineRule="auto"/>
        <w:jc w:val="both"/>
        <w:rPr>
          <w:rFonts w:ascii="Arial" w:hAnsi="Arial" w:cs="Arial"/>
        </w:rPr>
      </w:pPr>
    </w:p>
    <w:p w14:paraId="511DC3D1" w14:textId="6C2DDB76" w:rsidR="00BE4CC7" w:rsidRPr="00BE4CC7" w:rsidRDefault="00BE4CC7" w:rsidP="00BE4CC7">
      <w:pPr>
        <w:spacing w:after="0" w:line="240" w:lineRule="auto"/>
        <w:jc w:val="both"/>
        <w:rPr>
          <w:rFonts w:ascii="Arial" w:hAnsi="Arial" w:cs="Arial"/>
          <w:b/>
          <w:lang w:eastAsia="fr-FR"/>
        </w:rPr>
      </w:pPr>
      <w:r w:rsidRPr="00BE4CC7">
        <w:rPr>
          <w:rFonts w:ascii="Arial" w:hAnsi="Arial" w:cs="Arial"/>
          <w:b/>
          <w:lang w:eastAsia="fr-FR"/>
        </w:rPr>
        <w:t xml:space="preserve">2.3. Calendrier prévisionnel </w:t>
      </w:r>
    </w:p>
    <w:p w14:paraId="7DEE017D" w14:textId="77777777" w:rsidR="00BE4CC7" w:rsidRPr="00BE4CC7" w:rsidRDefault="00BE4CC7" w:rsidP="00BE4CC7">
      <w:pPr>
        <w:spacing w:after="0" w:line="240" w:lineRule="auto"/>
        <w:jc w:val="both"/>
        <w:rPr>
          <w:rFonts w:ascii="Arial" w:hAnsi="Arial" w:cs="Arial"/>
        </w:rPr>
      </w:pPr>
    </w:p>
    <w:p w14:paraId="2EBC0D13" w14:textId="77777777" w:rsidR="00BE4CC7" w:rsidRPr="00BE4CC7" w:rsidRDefault="00BE4CC7" w:rsidP="00BE4CC7">
      <w:pPr>
        <w:numPr>
          <w:ilvl w:val="0"/>
          <w:numId w:val="5"/>
        </w:numPr>
        <w:spacing w:after="0" w:line="240" w:lineRule="auto"/>
        <w:jc w:val="both"/>
        <w:rPr>
          <w:rFonts w:ascii="Arial" w:hAnsi="Arial" w:cs="Arial"/>
        </w:rPr>
      </w:pPr>
      <w:r w:rsidRPr="00BE4CC7">
        <w:rPr>
          <w:rFonts w:ascii="Arial" w:hAnsi="Arial" w:cs="Arial"/>
        </w:rPr>
        <w:t>Recueil des candidatures :</w:t>
      </w:r>
    </w:p>
    <w:p w14:paraId="7F4E64B2" w14:textId="34922300" w:rsidR="00BE4CC7" w:rsidRPr="00BE4CC7" w:rsidRDefault="00BE4CC7" w:rsidP="00BE4CC7">
      <w:pPr>
        <w:numPr>
          <w:ilvl w:val="0"/>
          <w:numId w:val="6"/>
        </w:numPr>
        <w:spacing w:after="0" w:line="240" w:lineRule="auto"/>
        <w:jc w:val="both"/>
        <w:rPr>
          <w:rFonts w:ascii="Arial" w:hAnsi="Arial" w:cs="Arial"/>
        </w:rPr>
      </w:pPr>
      <w:r w:rsidRPr="00BE4CC7">
        <w:rPr>
          <w:rFonts w:ascii="Arial" w:hAnsi="Arial" w:cs="Arial"/>
        </w:rPr>
        <w:t xml:space="preserve">Les inscriptions sont ouvertes à partir du </w:t>
      </w:r>
      <w:r w:rsidR="0042205C">
        <w:rPr>
          <w:rFonts w:ascii="Arial" w:hAnsi="Arial" w:cs="Arial"/>
        </w:rPr>
        <w:t>16 mai</w:t>
      </w:r>
      <w:r w:rsidRPr="00BE4CC7">
        <w:rPr>
          <w:rFonts w:ascii="Arial" w:hAnsi="Arial" w:cs="Arial"/>
        </w:rPr>
        <w:t xml:space="preserve"> 2023</w:t>
      </w:r>
    </w:p>
    <w:p w14:paraId="7D79F5D9" w14:textId="77D9736C" w:rsidR="00BE4CC7" w:rsidRPr="00BE4CC7" w:rsidRDefault="00BE4CC7" w:rsidP="00BE4CC7">
      <w:pPr>
        <w:numPr>
          <w:ilvl w:val="0"/>
          <w:numId w:val="6"/>
        </w:numPr>
        <w:spacing w:before="120" w:after="0" w:line="240" w:lineRule="auto"/>
        <w:jc w:val="both"/>
        <w:rPr>
          <w:rFonts w:ascii="Arial" w:hAnsi="Arial" w:cs="Arial"/>
        </w:rPr>
      </w:pPr>
      <w:r w:rsidRPr="00BE4CC7">
        <w:rPr>
          <w:rFonts w:ascii="Arial" w:hAnsi="Arial" w:cs="Arial"/>
        </w:rPr>
        <w:t xml:space="preserve">Les dossiers de candidatures sont à poster avant le </w:t>
      </w:r>
      <w:r w:rsidR="00D74B8D">
        <w:rPr>
          <w:rFonts w:ascii="Arial" w:hAnsi="Arial" w:cs="Arial"/>
        </w:rPr>
        <w:t xml:space="preserve">2 juillet </w:t>
      </w:r>
      <w:r w:rsidRPr="00BE4CC7">
        <w:rPr>
          <w:rFonts w:ascii="Arial" w:hAnsi="Arial" w:cs="Arial"/>
        </w:rPr>
        <w:t>à 23h59 (horodatage informatique faisant foi)</w:t>
      </w:r>
    </w:p>
    <w:p w14:paraId="4AD98955" w14:textId="370D73E4" w:rsidR="00BE4CC7" w:rsidRPr="00BE4CC7" w:rsidRDefault="00BE4CC7" w:rsidP="00BE4CC7">
      <w:pPr>
        <w:numPr>
          <w:ilvl w:val="0"/>
          <w:numId w:val="5"/>
        </w:numPr>
        <w:spacing w:after="0" w:line="240" w:lineRule="auto"/>
        <w:jc w:val="both"/>
        <w:rPr>
          <w:rFonts w:ascii="Arial" w:hAnsi="Arial" w:cs="Arial"/>
        </w:rPr>
      </w:pPr>
      <w:r w:rsidRPr="00BE4CC7">
        <w:rPr>
          <w:rFonts w:ascii="Arial" w:hAnsi="Arial" w:cs="Arial"/>
        </w:rPr>
        <w:t xml:space="preserve">Sélection de 10 Candidats par défi par les Organisateurs </w:t>
      </w:r>
      <w:r w:rsidR="002F6FF9">
        <w:rPr>
          <w:rFonts w:ascii="Arial" w:hAnsi="Arial" w:cs="Arial"/>
        </w:rPr>
        <w:t>la semaine suivante</w:t>
      </w:r>
      <w:r w:rsidRPr="00BE4CC7">
        <w:rPr>
          <w:rFonts w:ascii="Arial" w:hAnsi="Arial" w:cs="Arial"/>
        </w:rPr>
        <w:t xml:space="preserve"> ainsi que d’une liste de réserve de 5 candidats par défi</w:t>
      </w:r>
    </w:p>
    <w:p w14:paraId="16765354" w14:textId="77777777" w:rsidR="00BE4CC7" w:rsidRPr="00BE4CC7" w:rsidRDefault="00BE4CC7" w:rsidP="00BE4CC7">
      <w:pPr>
        <w:numPr>
          <w:ilvl w:val="0"/>
          <w:numId w:val="5"/>
        </w:numPr>
        <w:spacing w:after="0" w:line="240" w:lineRule="auto"/>
        <w:jc w:val="both"/>
        <w:rPr>
          <w:rFonts w:ascii="Arial" w:hAnsi="Arial" w:cs="Arial"/>
        </w:rPr>
      </w:pPr>
      <w:r w:rsidRPr="00BE4CC7">
        <w:rPr>
          <w:rFonts w:ascii="Arial" w:hAnsi="Arial" w:cs="Arial"/>
        </w:rPr>
        <w:t>Soumission au Jury par chaque Candidat Sélectionné d’un dossier scientifique au plus tard le 15 septembre à 23h59 (horodatage informatique faisant foi)</w:t>
      </w:r>
    </w:p>
    <w:p w14:paraId="54678200" w14:textId="77777777" w:rsidR="00BE4CC7" w:rsidRPr="00BE4CC7" w:rsidRDefault="00BE4CC7" w:rsidP="00BE4CC7">
      <w:pPr>
        <w:numPr>
          <w:ilvl w:val="0"/>
          <w:numId w:val="5"/>
        </w:numPr>
        <w:spacing w:after="0" w:line="240" w:lineRule="auto"/>
        <w:jc w:val="both"/>
        <w:rPr>
          <w:rFonts w:ascii="Arial" w:hAnsi="Arial" w:cs="Arial"/>
        </w:rPr>
      </w:pPr>
      <w:r w:rsidRPr="00BE4CC7">
        <w:rPr>
          <w:rFonts w:ascii="Arial" w:hAnsi="Arial" w:cs="Arial"/>
        </w:rPr>
        <w:t xml:space="preserve">Audition des </w:t>
      </w:r>
      <w:r w:rsidRPr="00BE4CC7">
        <w:rPr>
          <w:rFonts w:ascii="Arial" w:hAnsi="Arial" w:cs="Arial"/>
          <w:w w:val="105"/>
        </w:rPr>
        <w:t>Candidats Sélectionnés </w:t>
      </w:r>
      <w:r w:rsidRPr="00BE4CC7">
        <w:rPr>
          <w:rFonts w:ascii="Arial" w:hAnsi="Arial" w:cs="Arial"/>
        </w:rPr>
        <w:t>par le Jury la semaine du 2 octobre 2023</w:t>
      </w:r>
    </w:p>
    <w:p w14:paraId="21F31497" w14:textId="77777777" w:rsidR="00BE4CC7" w:rsidRPr="00BE4CC7" w:rsidRDefault="00BE4CC7" w:rsidP="00BE4CC7">
      <w:pPr>
        <w:numPr>
          <w:ilvl w:val="0"/>
          <w:numId w:val="5"/>
        </w:numPr>
        <w:spacing w:after="0" w:line="240" w:lineRule="auto"/>
        <w:jc w:val="both"/>
        <w:rPr>
          <w:rFonts w:ascii="Arial" w:hAnsi="Arial" w:cs="Arial"/>
        </w:rPr>
      </w:pPr>
      <w:r w:rsidRPr="00BE4CC7">
        <w:rPr>
          <w:rFonts w:ascii="Arial" w:hAnsi="Arial" w:cs="Arial"/>
        </w:rPr>
        <w:t xml:space="preserve">Sélection du Lauréat par le Jury </w:t>
      </w:r>
      <w:proofErr w:type="gramStart"/>
      <w:r w:rsidRPr="00BE4CC7">
        <w:rPr>
          <w:rFonts w:ascii="Arial" w:hAnsi="Arial" w:cs="Arial"/>
        </w:rPr>
        <w:t>suite à</w:t>
      </w:r>
      <w:proofErr w:type="gramEnd"/>
      <w:r w:rsidRPr="00BE4CC7">
        <w:rPr>
          <w:rFonts w:ascii="Arial" w:hAnsi="Arial" w:cs="Arial"/>
        </w:rPr>
        <w:t xml:space="preserve"> la tenue du jury la semaine du 9 octobre</w:t>
      </w:r>
    </w:p>
    <w:p w14:paraId="0569AF7D" w14:textId="77777777" w:rsidR="00BE4CC7" w:rsidRPr="00BE4CC7" w:rsidRDefault="00BE4CC7" w:rsidP="00BE4CC7">
      <w:pPr>
        <w:numPr>
          <w:ilvl w:val="0"/>
          <w:numId w:val="5"/>
        </w:numPr>
        <w:spacing w:after="0" w:line="240" w:lineRule="auto"/>
        <w:jc w:val="both"/>
        <w:rPr>
          <w:rFonts w:ascii="Arial" w:hAnsi="Arial" w:cs="Arial"/>
        </w:rPr>
      </w:pPr>
      <w:r w:rsidRPr="00BE4CC7">
        <w:rPr>
          <w:rFonts w:ascii="Arial" w:hAnsi="Arial" w:cs="Arial"/>
        </w:rPr>
        <w:t>Validation et octroi de subventions au Lauréat par la Commission Permanente du Conseil Régional en novembre 2023</w:t>
      </w:r>
    </w:p>
    <w:p w14:paraId="427DFE97" w14:textId="77777777" w:rsidR="00BE4CC7" w:rsidRPr="00BE4CC7" w:rsidRDefault="00BE4CC7" w:rsidP="00BE4CC7">
      <w:pPr>
        <w:numPr>
          <w:ilvl w:val="0"/>
          <w:numId w:val="5"/>
        </w:numPr>
        <w:spacing w:after="0" w:line="240" w:lineRule="auto"/>
        <w:jc w:val="both"/>
        <w:rPr>
          <w:rFonts w:ascii="Arial" w:hAnsi="Arial" w:cs="Arial"/>
        </w:rPr>
      </w:pPr>
      <w:r w:rsidRPr="00BE4CC7">
        <w:rPr>
          <w:rFonts w:ascii="Arial" w:hAnsi="Arial" w:cs="Arial"/>
        </w:rPr>
        <w:t>Annonce officielle du Lauréat et lancement des travaux collaboratifs avec les équipes de RTE en novembre 2023</w:t>
      </w:r>
    </w:p>
    <w:p w14:paraId="769CB8D3" w14:textId="77777777" w:rsidR="00BE4CC7" w:rsidRPr="00BE4CC7" w:rsidRDefault="00BE4CC7" w:rsidP="00BE4CC7">
      <w:pPr>
        <w:numPr>
          <w:ilvl w:val="0"/>
          <w:numId w:val="5"/>
        </w:numPr>
        <w:spacing w:after="0" w:line="240" w:lineRule="auto"/>
        <w:jc w:val="both"/>
        <w:rPr>
          <w:rFonts w:ascii="Arial" w:hAnsi="Arial" w:cs="Arial"/>
        </w:rPr>
      </w:pPr>
      <w:r w:rsidRPr="00BE4CC7">
        <w:rPr>
          <w:rFonts w:ascii="Arial" w:hAnsi="Arial" w:cs="Arial"/>
        </w:rPr>
        <w:t>Le cas échéant, communication sur les premiers résultats de la collaboration entre les Lauréats et RTE en 2024</w:t>
      </w:r>
    </w:p>
    <w:p w14:paraId="756B6BEA" w14:textId="77777777" w:rsidR="00BE4CC7" w:rsidRPr="00BE4CC7" w:rsidRDefault="00BE4CC7" w:rsidP="00BE4CC7">
      <w:pPr>
        <w:spacing w:after="0" w:line="240" w:lineRule="auto"/>
        <w:jc w:val="both"/>
        <w:rPr>
          <w:rFonts w:ascii="Arial" w:hAnsi="Arial" w:cs="Arial"/>
        </w:rPr>
      </w:pPr>
    </w:p>
    <w:p w14:paraId="3517D430" w14:textId="77777777" w:rsidR="00BE4CC7" w:rsidRPr="00BE4CC7" w:rsidRDefault="00BE4CC7" w:rsidP="00BE4CC7">
      <w:pPr>
        <w:spacing w:after="0" w:line="240" w:lineRule="auto"/>
        <w:jc w:val="both"/>
        <w:rPr>
          <w:rFonts w:ascii="Arial" w:hAnsi="Arial" w:cs="Arial"/>
        </w:rPr>
      </w:pPr>
      <w:r w:rsidRPr="00BE4CC7">
        <w:rPr>
          <w:rFonts w:ascii="Arial" w:hAnsi="Arial" w:cs="Arial"/>
        </w:rPr>
        <w:t xml:space="preserve">Pour toute demande d’information complémentaire, contactez : </w:t>
      </w:r>
      <w:hyperlink r:id="rId5" w:history="1">
        <w:r w:rsidRPr="00BE4CC7">
          <w:rPr>
            <w:rFonts w:ascii="Arial" w:hAnsi="Arial" w:cs="Arial"/>
            <w:color w:val="0000FF" w:themeColor="hyperlink"/>
            <w:u w:val="single"/>
          </w:rPr>
          <w:t>aichallenge@parisregion.eu</w:t>
        </w:r>
      </w:hyperlink>
    </w:p>
    <w:p w14:paraId="6E3409BB" w14:textId="77777777" w:rsidR="00BE4CC7" w:rsidRPr="00BE4CC7" w:rsidRDefault="00BE4CC7" w:rsidP="00BE4CC7">
      <w:pPr>
        <w:spacing w:after="0" w:line="240" w:lineRule="auto"/>
        <w:jc w:val="both"/>
        <w:rPr>
          <w:rFonts w:ascii="Arial" w:hAnsi="Arial" w:cs="Arial"/>
        </w:rPr>
      </w:pPr>
    </w:p>
    <w:p w14:paraId="5D663209" w14:textId="77777777" w:rsidR="00BE4CC7" w:rsidRPr="00BE4CC7" w:rsidRDefault="00BE4CC7" w:rsidP="00BE4CC7">
      <w:pPr>
        <w:spacing w:after="0" w:line="240" w:lineRule="auto"/>
        <w:jc w:val="center"/>
        <w:rPr>
          <w:rFonts w:ascii="Arial" w:hAnsi="Arial" w:cs="Arial"/>
          <w:b/>
        </w:rPr>
      </w:pPr>
    </w:p>
    <w:p w14:paraId="349A5AB6" w14:textId="77777777" w:rsidR="00BE4CC7" w:rsidRPr="00BE4CC7" w:rsidRDefault="00BE4CC7" w:rsidP="00BE4CC7">
      <w:pPr>
        <w:spacing w:after="0" w:line="240" w:lineRule="auto"/>
        <w:jc w:val="center"/>
        <w:rPr>
          <w:rFonts w:ascii="Arial" w:eastAsia="Times New Roman" w:hAnsi="Arial" w:cs="Arial"/>
          <w:b/>
          <w:lang w:eastAsia="fr-FR"/>
        </w:rPr>
      </w:pPr>
      <w:r w:rsidRPr="00BE4CC7">
        <w:rPr>
          <w:rFonts w:ascii="Arial" w:eastAsia="Times New Roman" w:hAnsi="Arial" w:cs="Arial"/>
          <w:b/>
          <w:lang w:eastAsia="fr-FR"/>
        </w:rPr>
        <w:t>ARTICLE 3 : CONDITIONS D’ÉLIGIBILITÉ</w:t>
      </w:r>
    </w:p>
    <w:p w14:paraId="2096D0FC" w14:textId="77777777" w:rsidR="00BE4CC7" w:rsidRPr="00BE4CC7" w:rsidRDefault="00BE4CC7" w:rsidP="00BE4CC7">
      <w:pPr>
        <w:spacing w:after="0" w:line="240" w:lineRule="auto"/>
        <w:jc w:val="center"/>
        <w:rPr>
          <w:rFonts w:ascii="Arial" w:hAnsi="Arial" w:cs="Arial"/>
          <w:b/>
        </w:rPr>
      </w:pPr>
    </w:p>
    <w:p w14:paraId="54DC175B" w14:textId="77777777" w:rsidR="00BE4CC7" w:rsidRPr="00BE4CC7" w:rsidRDefault="00BE4CC7" w:rsidP="00BE4CC7">
      <w:pPr>
        <w:spacing w:after="0" w:line="240" w:lineRule="auto"/>
        <w:jc w:val="both"/>
        <w:rPr>
          <w:rFonts w:ascii="Arial" w:hAnsi="Arial" w:cs="Arial"/>
        </w:rPr>
      </w:pPr>
      <w:r w:rsidRPr="00BE4CC7">
        <w:rPr>
          <w:rFonts w:ascii="Arial" w:hAnsi="Arial" w:cs="Arial"/>
        </w:rPr>
        <w:t>Le Challenge est ouvert aux :</w:t>
      </w:r>
    </w:p>
    <w:p w14:paraId="1A78E6A9" w14:textId="77777777" w:rsidR="00BE4CC7" w:rsidRPr="00BE4CC7" w:rsidRDefault="00BE4CC7" w:rsidP="00BE4CC7">
      <w:pPr>
        <w:numPr>
          <w:ilvl w:val="0"/>
          <w:numId w:val="10"/>
        </w:numPr>
        <w:spacing w:after="0" w:line="240" w:lineRule="auto"/>
        <w:jc w:val="both"/>
        <w:rPr>
          <w:rFonts w:ascii="Arial" w:hAnsi="Arial" w:cs="Arial"/>
        </w:rPr>
      </w:pPr>
      <w:r w:rsidRPr="00BE4CC7">
        <w:rPr>
          <w:rFonts w:ascii="Arial" w:hAnsi="Arial" w:cs="Arial"/>
        </w:rPr>
        <w:t>TPE et PE (entreprises de moins de 50 salariés et dont le chiffre d’affaires annuel ou le total du bilan annuel n’excède pas 10 millions d’euros) ;</w:t>
      </w:r>
    </w:p>
    <w:p w14:paraId="2B35AAC0" w14:textId="77777777" w:rsidR="00BE4CC7" w:rsidRPr="00BE4CC7" w:rsidRDefault="00BE4CC7" w:rsidP="00BE4CC7">
      <w:pPr>
        <w:numPr>
          <w:ilvl w:val="0"/>
          <w:numId w:val="10"/>
        </w:numPr>
        <w:spacing w:after="0" w:line="240" w:lineRule="auto"/>
        <w:jc w:val="both"/>
        <w:rPr>
          <w:rFonts w:ascii="Arial" w:hAnsi="Arial" w:cs="Arial"/>
        </w:rPr>
      </w:pPr>
      <w:r w:rsidRPr="00BE4CC7">
        <w:rPr>
          <w:rFonts w:ascii="Arial" w:hAnsi="Arial" w:cs="Arial"/>
        </w:rPr>
        <w:t>ME (entreprises de moins de 250 salariés et dont le chiffre d’affaires annuel est inférieur à 50 millions d’euros ou dont le total du bilan annuel n’excède pas 43 millions d’euros) ;</w:t>
      </w:r>
    </w:p>
    <w:p w14:paraId="44E45AEC" w14:textId="77777777" w:rsidR="00BE4CC7" w:rsidRPr="00BE4CC7" w:rsidRDefault="00BE4CC7" w:rsidP="00BE4CC7">
      <w:pPr>
        <w:numPr>
          <w:ilvl w:val="0"/>
          <w:numId w:val="10"/>
        </w:numPr>
        <w:spacing w:after="0" w:line="240" w:lineRule="auto"/>
        <w:jc w:val="both"/>
        <w:rPr>
          <w:rFonts w:ascii="Arial" w:hAnsi="Arial" w:cs="Arial"/>
        </w:rPr>
      </w:pPr>
      <w:r w:rsidRPr="00BE4CC7">
        <w:rPr>
          <w:rFonts w:ascii="Arial" w:hAnsi="Arial" w:cs="Arial"/>
        </w:rPr>
        <w:t>ETI (entreprise de taille intermédiaire) ; et aux</w:t>
      </w:r>
    </w:p>
    <w:p w14:paraId="0780DB0B" w14:textId="77777777" w:rsidR="00BE4CC7" w:rsidRPr="00BE4CC7" w:rsidRDefault="00BE4CC7" w:rsidP="00BE4CC7">
      <w:pPr>
        <w:numPr>
          <w:ilvl w:val="0"/>
          <w:numId w:val="10"/>
        </w:numPr>
        <w:spacing w:after="0" w:line="240" w:lineRule="auto"/>
        <w:jc w:val="both"/>
        <w:rPr>
          <w:rFonts w:ascii="Arial" w:hAnsi="Arial" w:cs="Arial"/>
        </w:rPr>
      </w:pPr>
      <w:r w:rsidRPr="00BE4CC7">
        <w:rPr>
          <w:rFonts w:ascii="Arial" w:hAnsi="Arial" w:cs="Arial"/>
        </w:rPr>
        <w:lastRenderedPageBreak/>
        <w:t>Groupements associant soit un laboratoire public et une (ou plusieurs) entreprise(s) privée(s), soit plusieurs entreprises de type TPE, PE, ME ou ETI.</w:t>
      </w:r>
    </w:p>
    <w:p w14:paraId="755FD729" w14:textId="77777777" w:rsidR="00BE4CC7" w:rsidRPr="00BE4CC7" w:rsidRDefault="00BE4CC7" w:rsidP="00BE4CC7">
      <w:pPr>
        <w:spacing w:after="0" w:line="240" w:lineRule="auto"/>
        <w:jc w:val="both"/>
        <w:rPr>
          <w:rFonts w:ascii="Arial" w:hAnsi="Arial" w:cs="Arial"/>
        </w:rPr>
      </w:pPr>
    </w:p>
    <w:p w14:paraId="78CE3980" w14:textId="77777777" w:rsidR="00BE4CC7" w:rsidRPr="00BE4CC7" w:rsidRDefault="00BE4CC7" w:rsidP="00BE4CC7">
      <w:pPr>
        <w:spacing w:after="0" w:line="240" w:lineRule="auto"/>
        <w:jc w:val="both"/>
        <w:rPr>
          <w:rFonts w:ascii="Arial" w:hAnsi="Arial" w:cs="Arial"/>
        </w:rPr>
      </w:pPr>
      <w:r w:rsidRPr="00BE4CC7">
        <w:rPr>
          <w:rFonts w:ascii="Arial" w:hAnsi="Arial" w:cs="Arial"/>
        </w:rPr>
        <w:t xml:space="preserve">Le Challenge est ouvert aux entreprises, ou Groupements de l’Union Européenne ou de Suisse, déjà constitués, et ayant leur siège social ou l’établissement permanent qui participera aux travaux relatifs au Challenge situé dans la Région Île-de-France ou ayant un projet d’implantation en Île-de-France dans un délai d’un an maximum à partir de la date d’ouverture du Challenge (ce projet d’implantation devant être significatif en termes de moyens et ressources humaines). </w:t>
      </w:r>
    </w:p>
    <w:p w14:paraId="1A80DC36" w14:textId="77777777" w:rsidR="00BE4CC7" w:rsidRPr="00BE4CC7" w:rsidRDefault="00BE4CC7" w:rsidP="00BE4CC7">
      <w:pPr>
        <w:spacing w:after="0" w:line="240" w:lineRule="auto"/>
        <w:jc w:val="both"/>
        <w:rPr>
          <w:rFonts w:ascii="Arial" w:hAnsi="Arial" w:cs="Arial"/>
        </w:rPr>
      </w:pPr>
    </w:p>
    <w:p w14:paraId="5C8CCF12" w14:textId="77777777" w:rsidR="00BE4CC7" w:rsidRPr="00BE4CC7" w:rsidRDefault="00BE4CC7" w:rsidP="00BE4CC7">
      <w:pPr>
        <w:spacing w:after="0" w:line="240" w:lineRule="auto"/>
        <w:rPr>
          <w:rFonts w:ascii="Arial" w:hAnsi="Arial" w:cs="Arial"/>
        </w:rPr>
      </w:pPr>
      <w:r w:rsidRPr="00BE4CC7">
        <w:rPr>
          <w:rFonts w:ascii="Arial" w:hAnsi="Arial" w:cs="Arial"/>
        </w:rPr>
        <w:t xml:space="preserve">Les entreprises en difficulté </w:t>
      </w:r>
      <w:r w:rsidRPr="00BE4CC7">
        <w:rPr>
          <w:rFonts w:ascii="Arial" w:hAnsi="Arial"/>
        </w:rPr>
        <w:t>au sens de l'annexe 1 du RGEC 651/2014 modifié</w:t>
      </w:r>
      <w:r w:rsidRPr="00BE4CC7">
        <w:rPr>
          <w:rFonts w:ascii="Arial" w:hAnsi="Arial" w:cs="Arial"/>
        </w:rPr>
        <w:t xml:space="preserve"> ne sont pas éligibles au </w:t>
      </w:r>
      <w:proofErr w:type="gramStart"/>
      <w:r w:rsidRPr="00BE4CC7">
        <w:rPr>
          <w:rFonts w:ascii="Arial" w:hAnsi="Arial" w:cs="Arial"/>
        </w:rPr>
        <w:t>challenge</w:t>
      </w:r>
      <w:proofErr w:type="gramEnd"/>
      <w:r w:rsidRPr="00BE4CC7">
        <w:rPr>
          <w:rFonts w:ascii="Arial" w:hAnsi="Arial" w:cs="Arial"/>
        </w:rPr>
        <w:t xml:space="preserve">. </w:t>
      </w:r>
    </w:p>
    <w:p w14:paraId="20F0BC02" w14:textId="77777777" w:rsidR="00BE4CC7" w:rsidRPr="00BE4CC7" w:rsidRDefault="00BE4CC7" w:rsidP="00BE4CC7">
      <w:pPr>
        <w:spacing w:after="0" w:line="240" w:lineRule="auto"/>
        <w:jc w:val="center"/>
        <w:rPr>
          <w:rFonts w:ascii="Arial" w:hAnsi="Arial" w:cs="Arial"/>
        </w:rPr>
      </w:pPr>
    </w:p>
    <w:p w14:paraId="4E6963BB" w14:textId="77777777" w:rsidR="00BE4CC7" w:rsidRPr="00BE4CC7" w:rsidRDefault="00BE4CC7" w:rsidP="00BE4CC7">
      <w:pPr>
        <w:spacing w:after="0" w:line="240" w:lineRule="auto"/>
        <w:jc w:val="center"/>
        <w:rPr>
          <w:rFonts w:ascii="Arial" w:hAnsi="Arial" w:cs="Arial"/>
          <w:b/>
        </w:rPr>
      </w:pPr>
      <w:r w:rsidRPr="00BE4CC7">
        <w:rPr>
          <w:rFonts w:ascii="Arial" w:hAnsi="Arial" w:cs="Arial"/>
          <w:b/>
        </w:rPr>
        <w:t>ARTICLE 4 : DOSSIER DE CANDIDATURE ET CRITÈRES DE SÉLECTION</w:t>
      </w:r>
    </w:p>
    <w:p w14:paraId="3C23CFF4" w14:textId="77777777" w:rsidR="00BE4CC7" w:rsidRPr="00BE4CC7" w:rsidRDefault="00BE4CC7" w:rsidP="00BE4CC7">
      <w:pPr>
        <w:spacing w:after="0" w:line="240" w:lineRule="auto"/>
        <w:jc w:val="both"/>
        <w:rPr>
          <w:rFonts w:ascii="Arial" w:hAnsi="Arial" w:cs="Arial"/>
          <w:lang w:eastAsia="fr-FR"/>
        </w:rPr>
      </w:pPr>
    </w:p>
    <w:p w14:paraId="44EDA75F" w14:textId="77777777" w:rsidR="00BE4CC7" w:rsidRPr="00BE4CC7" w:rsidRDefault="00BE4CC7" w:rsidP="00BE4CC7">
      <w:pPr>
        <w:spacing w:after="0" w:line="240" w:lineRule="auto"/>
        <w:jc w:val="both"/>
        <w:rPr>
          <w:rFonts w:ascii="Arial" w:hAnsi="Arial" w:cs="Arial"/>
          <w:b/>
          <w:lang w:eastAsia="fr-FR"/>
        </w:rPr>
      </w:pPr>
      <w:r w:rsidRPr="00BE4CC7">
        <w:rPr>
          <w:rFonts w:ascii="Arial" w:hAnsi="Arial" w:cs="Arial"/>
          <w:b/>
          <w:lang w:eastAsia="fr-FR"/>
        </w:rPr>
        <w:t>4.1. Dossier de candidature</w:t>
      </w:r>
    </w:p>
    <w:p w14:paraId="6C3AB848" w14:textId="77777777" w:rsidR="00BE4CC7" w:rsidRPr="00BE4CC7" w:rsidRDefault="00BE4CC7" w:rsidP="00BE4CC7">
      <w:pPr>
        <w:spacing w:after="0" w:line="240" w:lineRule="auto"/>
        <w:jc w:val="both"/>
        <w:rPr>
          <w:rFonts w:ascii="Arial" w:hAnsi="Arial" w:cs="Arial"/>
          <w:b/>
          <w:lang w:eastAsia="fr-FR"/>
        </w:rPr>
      </w:pPr>
    </w:p>
    <w:p w14:paraId="23BC9B05" w14:textId="77777777" w:rsidR="00BE4CC7" w:rsidRPr="00BE4CC7" w:rsidRDefault="00BE4CC7" w:rsidP="00BE4CC7">
      <w:pPr>
        <w:spacing w:after="0" w:line="240" w:lineRule="auto"/>
        <w:jc w:val="both"/>
        <w:rPr>
          <w:rFonts w:ascii="Arial" w:hAnsi="Arial" w:cs="Arial"/>
        </w:rPr>
      </w:pPr>
      <w:r w:rsidRPr="00BE4CC7">
        <w:rPr>
          <w:rFonts w:ascii="Arial" w:hAnsi="Arial" w:cs="Arial"/>
        </w:rPr>
        <w:t>Les entreprises et laboratoires souhaitant concourir au Challenge (les « </w:t>
      </w:r>
      <w:r w:rsidRPr="00BE4CC7">
        <w:rPr>
          <w:rFonts w:ascii="Arial" w:hAnsi="Arial" w:cs="Arial"/>
          <w:b/>
        </w:rPr>
        <w:t>Candidats</w:t>
      </w:r>
      <w:r w:rsidRPr="00BE4CC7">
        <w:rPr>
          <w:rFonts w:ascii="Arial" w:hAnsi="Arial" w:cs="Arial"/>
        </w:rPr>
        <w:t xml:space="preserve"> ») devront déposer un dossier de candidature sur le site du Challenge à l’adresse suivante : </w:t>
      </w:r>
      <w:hyperlink r:id="rId6" w:history="1">
        <w:r w:rsidRPr="00BE4CC7">
          <w:rPr>
            <w:rFonts w:ascii="Arial" w:hAnsi="Arial" w:cs="Arial"/>
            <w:color w:val="0000FF" w:themeColor="hyperlink"/>
            <w:u w:val="single"/>
          </w:rPr>
          <w:t>https://iledefrance.fr/challenge-ai-energy-transition</w:t>
        </w:r>
      </w:hyperlink>
      <w:r w:rsidRPr="00BE4CC7">
        <w:rPr>
          <w:rFonts w:ascii="Arial" w:hAnsi="Arial" w:cs="Arial"/>
        </w:rPr>
        <w:t xml:space="preserve"> (le « </w:t>
      </w:r>
      <w:r w:rsidRPr="00BE4CC7">
        <w:rPr>
          <w:rFonts w:ascii="Arial" w:hAnsi="Arial" w:cs="Arial"/>
          <w:b/>
        </w:rPr>
        <w:t>Site</w:t>
      </w:r>
      <w:r w:rsidRPr="00BE4CC7">
        <w:rPr>
          <w:rFonts w:ascii="Arial" w:hAnsi="Arial" w:cs="Arial"/>
        </w:rPr>
        <w:t> »).</w:t>
      </w:r>
    </w:p>
    <w:p w14:paraId="1593C1D8" w14:textId="77777777" w:rsidR="00BE4CC7" w:rsidRPr="00BE4CC7" w:rsidRDefault="00BE4CC7" w:rsidP="00BE4CC7">
      <w:pPr>
        <w:spacing w:after="0" w:line="240" w:lineRule="auto"/>
        <w:jc w:val="both"/>
        <w:rPr>
          <w:rFonts w:ascii="Arial" w:hAnsi="Arial" w:cs="Arial"/>
        </w:rPr>
      </w:pPr>
    </w:p>
    <w:p w14:paraId="608049B1" w14:textId="77777777" w:rsidR="00BE4CC7" w:rsidRPr="00BE4CC7" w:rsidRDefault="00BE4CC7" w:rsidP="00BE4CC7">
      <w:pPr>
        <w:spacing w:after="0" w:line="240" w:lineRule="auto"/>
        <w:jc w:val="both"/>
        <w:rPr>
          <w:rFonts w:ascii="Arial" w:hAnsi="Arial" w:cs="Arial"/>
          <w:lang w:eastAsia="fr-FR"/>
        </w:rPr>
      </w:pPr>
      <w:r w:rsidRPr="00BE4CC7">
        <w:rPr>
          <w:rFonts w:ascii="Arial" w:hAnsi="Arial" w:cs="Arial"/>
          <w:lang w:eastAsia="fr-FR"/>
        </w:rPr>
        <w:t>Une candidature est portée par une seule entreprise soit en son nom propre soit pour le compte d’un Groupement pour lequel elle agit en qualité de chef de file.</w:t>
      </w:r>
    </w:p>
    <w:p w14:paraId="3497FD6B" w14:textId="77777777" w:rsidR="00BE4CC7" w:rsidRPr="00BE4CC7" w:rsidRDefault="00BE4CC7" w:rsidP="00BE4CC7">
      <w:pPr>
        <w:spacing w:after="0" w:line="240" w:lineRule="auto"/>
        <w:jc w:val="both"/>
        <w:rPr>
          <w:rFonts w:ascii="Arial" w:hAnsi="Arial" w:cs="Arial"/>
        </w:rPr>
      </w:pPr>
    </w:p>
    <w:p w14:paraId="45E1BDD9" w14:textId="77777777" w:rsidR="00BE4CC7" w:rsidRPr="00BE4CC7" w:rsidRDefault="00BE4CC7" w:rsidP="00BE4CC7">
      <w:pPr>
        <w:autoSpaceDE w:val="0"/>
        <w:autoSpaceDN w:val="0"/>
        <w:adjustRightInd w:val="0"/>
        <w:spacing w:after="0" w:line="240" w:lineRule="auto"/>
        <w:jc w:val="both"/>
        <w:rPr>
          <w:rFonts w:ascii="Arial" w:eastAsia="Times New Roman" w:hAnsi="Arial" w:cs="Arial"/>
          <w:lang w:eastAsia="fr-FR"/>
        </w:rPr>
      </w:pPr>
      <w:r w:rsidRPr="00BE4CC7">
        <w:rPr>
          <w:rFonts w:ascii="Arial" w:eastAsia="Times New Roman" w:hAnsi="Arial" w:cs="Arial"/>
          <w:lang w:eastAsia="fr-FR"/>
        </w:rPr>
        <w:t>Tout dossier de candidature devra être signé et déposé par voie électronique par le représentant légal du Candidat sur le Site.</w:t>
      </w:r>
    </w:p>
    <w:p w14:paraId="003D0EB8" w14:textId="77777777" w:rsidR="00BE4CC7" w:rsidRPr="00BE4CC7" w:rsidRDefault="00BE4CC7" w:rsidP="00BE4CC7">
      <w:pPr>
        <w:autoSpaceDE w:val="0"/>
        <w:autoSpaceDN w:val="0"/>
        <w:adjustRightInd w:val="0"/>
        <w:spacing w:after="0" w:line="240" w:lineRule="auto"/>
        <w:jc w:val="both"/>
        <w:rPr>
          <w:rFonts w:ascii="Arial" w:eastAsia="Times New Roman" w:hAnsi="Arial" w:cs="Arial"/>
          <w:lang w:eastAsia="fr-FR"/>
        </w:rPr>
      </w:pPr>
    </w:p>
    <w:p w14:paraId="416A5700" w14:textId="77777777" w:rsidR="00BE4CC7" w:rsidRPr="00BE4CC7" w:rsidRDefault="00BE4CC7" w:rsidP="00BE4CC7">
      <w:pPr>
        <w:spacing w:after="0" w:line="240" w:lineRule="auto"/>
        <w:jc w:val="both"/>
        <w:rPr>
          <w:rFonts w:ascii="Arial" w:hAnsi="Arial" w:cs="Arial"/>
          <w:w w:val="105"/>
        </w:rPr>
      </w:pPr>
      <w:r w:rsidRPr="00BE4CC7">
        <w:rPr>
          <w:rFonts w:ascii="Arial" w:hAnsi="Arial" w:cs="Arial"/>
          <w:w w:val="105"/>
        </w:rPr>
        <w:t>Le dossier de candidature du Candidat comprendra le formulaire de candidature dûment complété (l’ensemble des champs obligatoires devant être remplis).</w:t>
      </w:r>
    </w:p>
    <w:p w14:paraId="279870A5" w14:textId="77777777" w:rsidR="00BE4CC7" w:rsidRPr="00BE4CC7" w:rsidRDefault="00BE4CC7" w:rsidP="00BE4CC7">
      <w:pPr>
        <w:spacing w:after="0" w:line="240" w:lineRule="auto"/>
        <w:jc w:val="both"/>
        <w:rPr>
          <w:rFonts w:ascii="Arial" w:hAnsi="Arial" w:cs="Arial"/>
        </w:rPr>
      </w:pPr>
    </w:p>
    <w:p w14:paraId="1E264368" w14:textId="77777777" w:rsidR="00BE4CC7" w:rsidRPr="00BE4CC7" w:rsidRDefault="00BE4CC7" w:rsidP="00BE4CC7">
      <w:pPr>
        <w:spacing w:after="0" w:line="240" w:lineRule="auto"/>
        <w:jc w:val="both"/>
        <w:rPr>
          <w:rFonts w:ascii="Arial" w:hAnsi="Arial" w:cs="Arial"/>
          <w:w w:val="105"/>
        </w:rPr>
      </w:pPr>
      <w:r w:rsidRPr="00BE4CC7">
        <w:rPr>
          <w:rFonts w:ascii="Arial" w:hAnsi="Arial" w:cs="Arial"/>
          <w:w w:val="105"/>
        </w:rPr>
        <w:t>Il appartient à chaque Candidat de prendre connaissance du présent Règlement (accessible sur le Site) préalablement au dépôt de son dossier de candidature. A ce titre, un dossier de</w:t>
      </w:r>
      <w:r w:rsidRPr="00BE4CC7">
        <w:rPr>
          <w:rFonts w:ascii="Arial" w:hAnsi="Arial" w:cs="Arial"/>
          <w:spacing w:val="55"/>
          <w:w w:val="105"/>
        </w:rPr>
        <w:t xml:space="preserve"> </w:t>
      </w:r>
      <w:r w:rsidRPr="00BE4CC7">
        <w:rPr>
          <w:rFonts w:ascii="Arial" w:hAnsi="Arial" w:cs="Arial"/>
          <w:w w:val="105"/>
        </w:rPr>
        <w:t>candidature ne pourra être déposé que si le représentant légal du Candidat (au nom et pour le compte du Candidat), en cochant les cases correspondantes, déclare avoir lu et accepter sans réserve les conditions du Règlement.</w:t>
      </w:r>
    </w:p>
    <w:p w14:paraId="3CF4C1FA" w14:textId="77777777" w:rsidR="00BE4CC7" w:rsidRPr="00BE4CC7" w:rsidRDefault="00BE4CC7" w:rsidP="00BE4CC7">
      <w:pPr>
        <w:spacing w:after="0" w:line="240" w:lineRule="auto"/>
        <w:jc w:val="both"/>
        <w:rPr>
          <w:rFonts w:ascii="Arial" w:hAnsi="Arial" w:cs="Arial"/>
          <w:w w:val="105"/>
        </w:rPr>
      </w:pPr>
    </w:p>
    <w:p w14:paraId="14C25B74" w14:textId="77777777" w:rsidR="00BE4CC7" w:rsidRPr="00BE4CC7" w:rsidRDefault="00BE4CC7" w:rsidP="00BE4CC7">
      <w:pPr>
        <w:spacing w:after="0" w:line="240" w:lineRule="auto"/>
        <w:jc w:val="both"/>
        <w:rPr>
          <w:rFonts w:ascii="Arial" w:hAnsi="Arial" w:cs="Arial"/>
        </w:rPr>
      </w:pPr>
      <w:r w:rsidRPr="00BE4CC7">
        <w:rPr>
          <w:rFonts w:ascii="Arial" w:hAnsi="Arial" w:cs="Arial"/>
          <w:w w:val="105"/>
        </w:rPr>
        <w:t>Au-delà de deux cents (200) candidatures, les Organisateurs se réservent toutefois la possibilité de clôturer par anticipation les inscriptions au Challenge.</w:t>
      </w:r>
    </w:p>
    <w:p w14:paraId="7F3B3D7D" w14:textId="77777777" w:rsidR="00BE4CC7" w:rsidRPr="00BE4CC7" w:rsidRDefault="00BE4CC7" w:rsidP="00BE4CC7">
      <w:pPr>
        <w:autoSpaceDE w:val="0"/>
        <w:autoSpaceDN w:val="0"/>
        <w:adjustRightInd w:val="0"/>
        <w:spacing w:after="0" w:line="240" w:lineRule="auto"/>
        <w:jc w:val="both"/>
        <w:rPr>
          <w:rFonts w:ascii="Arial" w:eastAsia="Times New Roman" w:hAnsi="Arial" w:cs="Arial"/>
          <w:lang w:eastAsia="fr-FR"/>
        </w:rPr>
      </w:pPr>
    </w:p>
    <w:p w14:paraId="1EB2E823" w14:textId="77777777" w:rsidR="00BE4CC7" w:rsidRPr="00BE4CC7" w:rsidRDefault="00BE4CC7" w:rsidP="00BE4CC7">
      <w:pPr>
        <w:spacing w:after="0" w:line="240" w:lineRule="auto"/>
        <w:jc w:val="both"/>
        <w:rPr>
          <w:rFonts w:ascii="Arial" w:hAnsi="Arial" w:cs="Arial"/>
          <w:w w:val="105"/>
        </w:rPr>
      </w:pPr>
      <w:r w:rsidRPr="00BE4CC7">
        <w:rPr>
          <w:rFonts w:ascii="Arial" w:hAnsi="Arial" w:cs="Arial"/>
          <w:w w:val="105"/>
        </w:rPr>
        <w:t>La participation d’un Candidat sera prise en compte au moment où il aura déposé son dossier de candidature, sous réserve du respect des termes du présent Règlement.</w:t>
      </w:r>
    </w:p>
    <w:p w14:paraId="508046C7" w14:textId="77777777" w:rsidR="00BE4CC7" w:rsidRPr="00BE4CC7" w:rsidRDefault="00BE4CC7" w:rsidP="00BE4CC7">
      <w:pPr>
        <w:spacing w:after="0" w:line="240" w:lineRule="auto"/>
        <w:jc w:val="both"/>
        <w:rPr>
          <w:rFonts w:ascii="Arial" w:hAnsi="Arial" w:cs="Arial"/>
        </w:rPr>
      </w:pPr>
    </w:p>
    <w:p w14:paraId="642825BE" w14:textId="77777777" w:rsidR="00BE4CC7" w:rsidRPr="00BE4CC7" w:rsidRDefault="00BE4CC7" w:rsidP="00BE4CC7">
      <w:pPr>
        <w:spacing w:after="0" w:line="240" w:lineRule="auto"/>
        <w:jc w:val="both"/>
        <w:rPr>
          <w:rFonts w:ascii="Arial" w:hAnsi="Arial" w:cs="Arial"/>
        </w:rPr>
      </w:pPr>
      <w:r w:rsidRPr="00BE4CC7">
        <w:rPr>
          <w:rFonts w:ascii="Arial" w:hAnsi="Arial" w:cs="Arial"/>
          <w:w w:val="105"/>
        </w:rPr>
        <w:t>Les dossiers de candidature non complets ou soumis après la date de clôture des inscriptions (y</w:t>
      </w:r>
      <w:r w:rsidRPr="00BE4CC7">
        <w:rPr>
          <w:rFonts w:ascii="Arial" w:hAnsi="Arial" w:cs="Arial"/>
          <w:spacing w:val="-3"/>
          <w:w w:val="105"/>
        </w:rPr>
        <w:t xml:space="preserve"> </w:t>
      </w:r>
      <w:r w:rsidRPr="00BE4CC7">
        <w:rPr>
          <w:rFonts w:ascii="Arial" w:hAnsi="Arial" w:cs="Arial"/>
          <w:w w:val="105"/>
        </w:rPr>
        <w:t>compris</w:t>
      </w:r>
      <w:r w:rsidRPr="00BE4CC7">
        <w:rPr>
          <w:rFonts w:ascii="Arial" w:hAnsi="Arial" w:cs="Arial"/>
          <w:spacing w:val="-3"/>
          <w:w w:val="105"/>
        </w:rPr>
        <w:t xml:space="preserve"> </w:t>
      </w:r>
      <w:r w:rsidRPr="00BE4CC7">
        <w:rPr>
          <w:rFonts w:ascii="Arial" w:hAnsi="Arial" w:cs="Arial"/>
          <w:w w:val="105"/>
        </w:rPr>
        <w:t>en</w:t>
      </w:r>
      <w:r w:rsidRPr="00BE4CC7">
        <w:rPr>
          <w:rFonts w:ascii="Arial" w:hAnsi="Arial" w:cs="Arial"/>
          <w:spacing w:val="-2"/>
          <w:w w:val="105"/>
        </w:rPr>
        <w:t xml:space="preserve"> </w:t>
      </w:r>
      <w:r w:rsidRPr="00BE4CC7">
        <w:rPr>
          <w:rFonts w:ascii="Arial" w:hAnsi="Arial" w:cs="Arial"/>
          <w:w w:val="105"/>
        </w:rPr>
        <w:t>cas</w:t>
      </w:r>
      <w:r w:rsidRPr="00BE4CC7">
        <w:rPr>
          <w:rFonts w:ascii="Arial" w:hAnsi="Arial" w:cs="Arial"/>
          <w:spacing w:val="-3"/>
          <w:w w:val="105"/>
        </w:rPr>
        <w:t xml:space="preserve"> </w:t>
      </w:r>
      <w:r w:rsidRPr="00BE4CC7">
        <w:rPr>
          <w:rFonts w:ascii="Arial" w:hAnsi="Arial" w:cs="Arial"/>
          <w:w w:val="105"/>
        </w:rPr>
        <w:t>de</w:t>
      </w:r>
      <w:r w:rsidRPr="00BE4CC7">
        <w:rPr>
          <w:rFonts w:ascii="Arial" w:hAnsi="Arial" w:cs="Arial"/>
          <w:spacing w:val="-2"/>
          <w:w w:val="105"/>
        </w:rPr>
        <w:t xml:space="preserve"> </w:t>
      </w:r>
      <w:r w:rsidRPr="00BE4CC7">
        <w:rPr>
          <w:rFonts w:ascii="Arial" w:hAnsi="Arial" w:cs="Arial"/>
          <w:w w:val="105"/>
        </w:rPr>
        <w:t>clôture</w:t>
      </w:r>
      <w:r w:rsidRPr="00BE4CC7">
        <w:rPr>
          <w:rFonts w:ascii="Arial" w:hAnsi="Arial" w:cs="Arial"/>
          <w:spacing w:val="-2"/>
          <w:w w:val="105"/>
        </w:rPr>
        <w:t xml:space="preserve"> </w:t>
      </w:r>
      <w:r w:rsidRPr="00BE4CC7">
        <w:rPr>
          <w:rFonts w:ascii="Arial" w:hAnsi="Arial" w:cs="Arial"/>
          <w:w w:val="105"/>
        </w:rPr>
        <w:t>des</w:t>
      </w:r>
      <w:r w:rsidRPr="00BE4CC7">
        <w:rPr>
          <w:rFonts w:ascii="Arial" w:hAnsi="Arial" w:cs="Arial"/>
          <w:spacing w:val="-4"/>
          <w:w w:val="105"/>
        </w:rPr>
        <w:t xml:space="preserve"> </w:t>
      </w:r>
      <w:r w:rsidRPr="00BE4CC7">
        <w:rPr>
          <w:rFonts w:ascii="Arial" w:hAnsi="Arial" w:cs="Arial"/>
          <w:w w:val="105"/>
        </w:rPr>
        <w:t>inscriptions</w:t>
      </w:r>
      <w:r w:rsidRPr="00BE4CC7">
        <w:rPr>
          <w:rFonts w:ascii="Arial" w:hAnsi="Arial" w:cs="Arial"/>
          <w:spacing w:val="-3"/>
          <w:w w:val="105"/>
        </w:rPr>
        <w:t xml:space="preserve"> </w:t>
      </w:r>
      <w:r w:rsidRPr="00BE4CC7">
        <w:rPr>
          <w:rFonts w:ascii="Arial" w:hAnsi="Arial" w:cs="Arial"/>
          <w:w w:val="105"/>
        </w:rPr>
        <w:t>par</w:t>
      </w:r>
      <w:r w:rsidRPr="00BE4CC7">
        <w:rPr>
          <w:rFonts w:ascii="Arial" w:hAnsi="Arial" w:cs="Arial"/>
          <w:spacing w:val="-3"/>
          <w:w w:val="105"/>
        </w:rPr>
        <w:t xml:space="preserve"> </w:t>
      </w:r>
      <w:r w:rsidRPr="00BE4CC7">
        <w:rPr>
          <w:rFonts w:ascii="Arial" w:hAnsi="Arial" w:cs="Arial"/>
          <w:w w:val="105"/>
        </w:rPr>
        <w:t>anticipation)</w:t>
      </w:r>
      <w:r w:rsidRPr="00BE4CC7">
        <w:rPr>
          <w:rFonts w:ascii="Arial" w:hAnsi="Arial" w:cs="Arial"/>
          <w:spacing w:val="-3"/>
          <w:w w:val="105"/>
        </w:rPr>
        <w:t xml:space="preserve"> </w:t>
      </w:r>
      <w:r w:rsidRPr="00BE4CC7">
        <w:rPr>
          <w:rFonts w:ascii="Arial" w:hAnsi="Arial" w:cs="Arial"/>
          <w:w w:val="105"/>
        </w:rPr>
        <w:t>ne</w:t>
      </w:r>
      <w:r w:rsidRPr="00BE4CC7">
        <w:rPr>
          <w:rFonts w:ascii="Arial" w:hAnsi="Arial" w:cs="Arial"/>
          <w:spacing w:val="-2"/>
          <w:w w:val="105"/>
        </w:rPr>
        <w:t xml:space="preserve"> </w:t>
      </w:r>
      <w:r w:rsidRPr="00BE4CC7">
        <w:rPr>
          <w:rFonts w:ascii="Arial" w:hAnsi="Arial" w:cs="Arial"/>
          <w:w w:val="105"/>
        </w:rPr>
        <w:t>seront</w:t>
      </w:r>
      <w:r w:rsidRPr="00BE4CC7">
        <w:rPr>
          <w:rFonts w:ascii="Arial" w:hAnsi="Arial" w:cs="Arial"/>
          <w:spacing w:val="-3"/>
          <w:w w:val="105"/>
        </w:rPr>
        <w:t xml:space="preserve"> </w:t>
      </w:r>
      <w:r w:rsidRPr="00BE4CC7">
        <w:rPr>
          <w:rFonts w:ascii="Arial" w:hAnsi="Arial" w:cs="Arial"/>
          <w:w w:val="105"/>
        </w:rPr>
        <w:t>pas</w:t>
      </w:r>
      <w:r w:rsidRPr="00BE4CC7">
        <w:rPr>
          <w:rFonts w:ascii="Arial" w:hAnsi="Arial" w:cs="Arial"/>
          <w:spacing w:val="-3"/>
          <w:w w:val="105"/>
        </w:rPr>
        <w:t xml:space="preserve"> </w:t>
      </w:r>
      <w:r w:rsidRPr="00BE4CC7">
        <w:rPr>
          <w:rFonts w:ascii="Arial" w:hAnsi="Arial" w:cs="Arial"/>
          <w:w w:val="105"/>
        </w:rPr>
        <w:t>pris</w:t>
      </w:r>
      <w:r w:rsidRPr="00BE4CC7">
        <w:rPr>
          <w:rFonts w:ascii="Arial" w:hAnsi="Arial" w:cs="Arial"/>
          <w:spacing w:val="-3"/>
          <w:w w:val="105"/>
        </w:rPr>
        <w:t xml:space="preserve"> </w:t>
      </w:r>
      <w:r w:rsidRPr="00BE4CC7">
        <w:rPr>
          <w:rFonts w:ascii="Arial" w:hAnsi="Arial" w:cs="Arial"/>
          <w:w w:val="105"/>
        </w:rPr>
        <w:t>en</w:t>
      </w:r>
      <w:r w:rsidRPr="00BE4CC7">
        <w:rPr>
          <w:rFonts w:ascii="Arial" w:hAnsi="Arial" w:cs="Arial"/>
          <w:spacing w:val="-3"/>
          <w:w w:val="105"/>
        </w:rPr>
        <w:t xml:space="preserve"> </w:t>
      </w:r>
      <w:r w:rsidRPr="00BE4CC7">
        <w:rPr>
          <w:rFonts w:ascii="Arial" w:hAnsi="Arial" w:cs="Arial"/>
          <w:w w:val="105"/>
        </w:rPr>
        <w:t>compte.</w:t>
      </w:r>
    </w:p>
    <w:p w14:paraId="733CE7FA" w14:textId="77777777" w:rsidR="00BE4CC7" w:rsidRPr="00BE4CC7" w:rsidRDefault="00BE4CC7" w:rsidP="00BE4CC7">
      <w:pPr>
        <w:autoSpaceDE w:val="0"/>
        <w:autoSpaceDN w:val="0"/>
        <w:adjustRightInd w:val="0"/>
        <w:spacing w:after="0" w:line="240" w:lineRule="auto"/>
        <w:jc w:val="both"/>
        <w:rPr>
          <w:rFonts w:ascii="Arial" w:eastAsia="Times New Roman" w:hAnsi="Arial" w:cs="Arial"/>
          <w:lang w:eastAsia="fr-FR"/>
        </w:rPr>
      </w:pPr>
    </w:p>
    <w:p w14:paraId="029C48A0" w14:textId="77777777" w:rsidR="00BE4CC7" w:rsidRPr="00BE4CC7" w:rsidRDefault="00BE4CC7" w:rsidP="00BE4CC7">
      <w:pPr>
        <w:spacing w:after="0" w:line="240" w:lineRule="auto"/>
        <w:jc w:val="both"/>
        <w:rPr>
          <w:rFonts w:ascii="Arial" w:hAnsi="Arial" w:cs="Arial"/>
          <w:w w:val="105"/>
        </w:rPr>
      </w:pPr>
      <w:r w:rsidRPr="00BE4CC7">
        <w:rPr>
          <w:rFonts w:ascii="Arial" w:hAnsi="Arial" w:cs="Arial"/>
          <w:w w:val="105"/>
        </w:rPr>
        <w:t>Les Organisateurs ne sauraient être tenus responsables au cas où un (ou plusieurs) Candidat ne parvient pas à se connecter sur le Site, du fait de tout défaut technique ou de tout problème lié, notamment, et non limitativement, à l'encombrement du réseau, une erreur humaine ou</w:t>
      </w:r>
      <w:r w:rsidRPr="00BE4CC7">
        <w:rPr>
          <w:rFonts w:ascii="Arial" w:hAnsi="Arial" w:cs="Arial"/>
          <w:spacing w:val="-36"/>
          <w:w w:val="105"/>
        </w:rPr>
        <w:t xml:space="preserve"> </w:t>
      </w:r>
      <w:r w:rsidRPr="00BE4CC7">
        <w:rPr>
          <w:rFonts w:ascii="Arial" w:hAnsi="Arial" w:cs="Arial"/>
          <w:w w:val="105"/>
        </w:rPr>
        <w:t>d'origine électrique, une intervention malveillante, un dysfonctionnement de logiciel ou de matériel ou un cas de force</w:t>
      </w:r>
      <w:r w:rsidRPr="00BE4CC7">
        <w:rPr>
          <w:rFonts w:ascii="Arial" w:hAnsi="Arial" w:cs="Arial"/>
          <w:spacing w:val="3"/>
          <w:w w:val="105"/>
        </w:rPr>
        <w:t xml:space="preserve"> </w:t>
      </w:r>
      <w:r w:rsidRPr="00BE4CC7">
        <w:rPr>
          <w:rFonts w:ascii="Arial" w:hAnsi="Arial" w:cs="Arial"/>
          <w:w w:val="105"/>
        </w:rPr>
        <w:t>majeure.</w:t>
      </w:r>
    </w:p>
    <w:p w14:paraId="409ADDB1" w14:textId="77777777" w:rsidR="00BE4CC7" w:rsidRPr="00BE4CC7" w:rsidRDefault="00BE4CC7" w:rsidP="00BE4CC7">
      <w:pPr>
        <w:spacing w:after="0" w:line="240" w:lineRule="auto"/>
        <w:jc w:val="both"/>
        <w:rPr>
          <w:rFonts w:ascii="Arial" w:hAnsi="Arial" w:cs="Arial"/>
        </w:rPr>
      </w:pPr>
    </w:p>
    <w:p w14:paraId="1037B8A8" w14:textId="77777777" w:rsidR="00BE4CC7" w:rsidRPr="00BE4CC7" w:rsidRDefault="00BE4CC7" w:rsidP="00BE4CC7">
      <w:pPr>
        <w:spacing w:after="0" w:line="240" w:lineRule="auto"/>
        <w:jc w:val="both"/>
        <w:rPr>
          <w:rFonts w:ascii="Arial" w:hAnsi="Arial" w:cs="Arial"/>
        </w:rPr>
      </w:pPr>
      <w:r w:rsidRPr="00BE4CC7">
        <w:rPr>
          <w:rFonts w:ascii="Arial" w:hAnsi="Arial" w:cs="Arial"/>
        </w:rPr>
        <w:t xml:space="preserve">Les Candidats s’engagent à communiquer des informations exactes dans leur dossier de candidature. Les candidats ne pourront pas modifier les informations communiquées après la date de clôture des candidatures. Les Organisateurs se réservent la possibilité de </w:t>
      </w:r>
      <w:r w:rsidRPr="00BE4CC7">
        <w:rPr>
          <w:rFonts w:ascii="Arial" w:hAnsi="Arial" w:cs="Arial"/>
        </w:rPr>
        <w:lastRenderedPageBreak/>
        <w:t xml:space="preserve">réclamer aux Candidats toute justification des informations </w:t>
      </w:r>
      <w:proofErr w:type="gramStart"/>
      <w:r w:rsidRPr="00BE4CC7">
        <w:rPr>
          <w:rFonts w:ascii="Arial" w:hAnsi="Arial" w:cs="Arial"/>
        </w:rPr>
        <w:t>mentionnées  dans</w:t>
      </w:r>
      <w:proofErr w:type="gramEnd"/>
      <w:r w:rsidRPr="00BE4CC7">
        <w:rPr>
          <w:rFonts w:ascii="Arial" w:hAnsi="Arial" w:cs="Arial"/>
        </w:rPr>
        <w:t xml:space="preserve">  le  dossier  de  candidature. Les Organisateurs ne sauraient être tenus pour responsables de l’inexactitude des informations communiquées par les Candidats.   </w:t>
      </w:r>
    </w:p>
    <w:p w14:paraId="44B3B7FC" w14:textId="77777777" w:rsidR="00BE4CC7" w:rsidRPr="00BE4CC7" w:rsidRDefault="00BE4CC7" w:rsidP="00BE4CC7">
      <w:pPr>
        <w:spacing w:after="0" w:line="240" w:lineRule="auto"/>
        <w:jc w:val="both"/>
        <w:rPr>
          <w:rFonts w:ascii="Arial" w:hAnsi="Arial" w:cs="Arial"/>
          <w:b/>
          <w:lang w:eastAsia="fr-FR"/>
        </w:rPr>
      </w:pPr>
    </w:p>
    <w:p w14:paraId="3DA605CE" w14:textId="77777777" w:rsidR="00BE4CC7" w:rsidRPr="00BE4CC7" w:rsidRDefault="00BE4CC7" w:rsidP="00BE4CC7">
      <w:pPr>
        <w:spacing w:after="0" w:line="240" w:lineRule="auto"/>
        <w:jc w:val="both"/>
        <w:rPr>
          <w:rFonts w:ascii="Arial" w:hAnsi="Arial" w:cs="Arial"/>
          <w:b/>
          <w:lang w:eastAsia="fr-FR"/>
        </w:rPr>
      </w:pPr>
      <w:r w:rsidRPr="00BE4CC7">
        <w:rPr>
          <w:rFonts w:ascii="Arial" w:hAnsi="Arial" w:cs="Arial"/>
          <w:b/>
          <w:lang w:eastAsia="fr-FR"/>
        </w:rPr>
        <w:t>4.2. Critères de sélection</w:t>
      </w:r>
    </w:p>
    <w:p w14:paraId="25397FB6" w14:textId="77777777" w:rsidR="00BE4CC7" w:rsidRPr="00BE4CC7" w:rsidRDefault="00BE4CC7" w:rsidP="00BE4CC7">
      <w:pPr>
        <w:spacing w:after="0" w:line="240" w:lineRule="auto"/>
        <w:jc w:val="both"/>
        <w:rPr>
          <w:rFonts w:ascii="Arial" w:hAnsi="Arial" w:cs="Arial"/>
          <w:lang w:eastAsia="fr-FR"/>
        </w:rPr>
      </w:pPr>
    </w:p>
    <w:p w14:paraId="29E534B9" w14:textId="77777777" w:rsidR="00BE4CC7" w:rsidRPr="00BE4CC7" w:rsidRDefault="00BE4CC7" w:rsidP="00BE4CC7">
      <w:pPr>
        <w:spacing w:after="0" w:line="240" w:lineRule="auto"/>
        <w:jc w:val="both"/>
        <w:rPr>
          <w:rFonts w:ascii="Arial" w:hAnsi="Arial" w:cs="Arial"/>
          <w:lang w:eastAsia="fr-FR"/>
        </w:rPr>
      </w:pPr>
      <w:r w:rsidRPr="00BE4CC7">
        <w:rPr>
          <w:rFonts w:ascii="Arial" w:hAnsi="Arial" w:cs="Arial"/>
          <w:lang w:eastAsia="fr-FR"/>
        </w:rPr>
        <w:t>Pour la sélection des Candidats Sélectionnés, les Organisateurs apprécieront la valeur des Candidats notamment au regard des critères suivants, cités sans ordre croissant ou décroissant d’importance :</w:t>
      </w:r>
    </w:p>
    <w:p w14:paraId="59245B3F" w14:textId="77777777" w:rsidR="00BE4CC7" w:rsidRPr="00BE4CC7" w:rsidRDefault="00BE4CC7" w:rsidP="00BE4CC7">
      <w:pPr>
        <w:numPr>
          <w:ilvl w:val="1"/>
          <w:numId w:val="16"/>
        </w:numPr>
        <w:spacing w:after="0" w:line="240" w:lineRule="auto"/>
        <w:jc w:val="both"/>
        <w:rPr>
          <w:rFonts w:ascii="Arial" w:hAnsi="Arial" w:cs="Arial"/>
        </w:rPr>
      </w:pPr>
      <w:r w:rsidRPr="00BE4CC7">
        <w:rPr>
          <w:rFonts w:ascii="Arial" w:hAnsi="Arial" w:cs="Arial"/>
        </w:rPr>
        <w:t>Expériences &amp; compétences du candidat dans le domaine de l’Energie</w:t>
      </w:r>
    </w:p>
    <w:p w14:paraId="62CD6902" w14:textId="77777777" w:rsidR="00BE4CC7" w:rsidRPr="00BE4CC7" w:rsidRDefault="00BE4CC7" w:rsidP="00BE4CC7">
      <w:pPr>
        <w:numPr>
          <w:ilvl w:val="1"/>
          <w:numId w:val="16"/>
        </w:numPr>
        <w:spacing w:after="0" w:line="240" w:lineRule="auto"/>
        <w:jc w:val="both"/>
        <w:rPr>
          <w:rFonts w:ascii="Arial" w:hAnsi="Arial" w:cs="Arial"/>
        </w:rPr>
      </w:pPr>
      <w:r w:rsidRPr="00BE4CC7">
        <w:rPr>
          <w:rFonts w:ascii="Arial" w:hAnsi="Arial" w:cs="Arial"/>
        </w:rPr>
        <w:t>Expériences &amp; compétences du candidat dans le domaine de l’intelligence artificielle</w:t>
      </w:r>
    </w:p>
    <w:p w14:paraId="7D426BDB" w14:textId="77777777" w:rsidR="00BE4CC7" w:rsidRPr="00BE4CC7" w:rsidRDefault="00BE4CC7" w:rsidP="00BE4CC7">
      <w:pPr>
        <w:spacing w:after="0" w:line="240" w:lineRule="auto"/>
        <w:jc w:val="both"/>
        <w:rPr>
          <w:rFonts w:ascii="Arial" w:hAnsi="Arial" w:cs="Arial"/>
          <w:lang w:eastAsia="fr-FR"/>
        </w:rPr>
      </w:pPr>
    </w:p>
    <w:p w14:paraId="7830B39B" w14:textId="77777777" w:rsidR="00BE4CC7" w:rsidRPr="00BE4CC7" w:rsidRDefault="00BE4CC7" w:rsidP="00BE4CC7">
      <w:pPr>
        <w:spacing w:after="0" w:line="240" w:lineRule="auto"/>
        <w:jc w:val="both"/>
        <w:rPr>
          <w:rFonts w:ascii="Arial" w:hAnsi="Arial" w:cs="Arial"/>
          <w:lang w:eastAsia="fr-FR"/>
        </w:rPr>
      </w:pPr>
      <w:r w:rsidRPr="00BE4CC7">
        <w:rPr>
          <w:rFonts w:ascii="Arial" w:hAnsi="Arial" w:cs="Arial"/>
          <w:lang w:eastAsia="fr-FR"/>
        </w:rPr>
        <w:t>Pour le choix du Lauréat, les membres du Jury apprécieront la valeur de la réponse apportée notamment au regard des critères suivants, cités sans ordre croissant ou décroissant d’importance :</w:t>
      </w:r>
    </w:p>
    <w:p w14:paraId="7F6735AB" w14:textId="77777777" w:rsidR="00BE4CC7" w:rsidRPr="00BE4CC7" w:rsidRDefault="00BE4CC7" w:rsidP="00BE4CC7">
      <w:pPr>
        <w:numPr>
          <w:ilvl w:val="1"/>
          <w:numId w:val="16"/>
        </w:numPr>
        <w:spacing w:after="0" w:line="240" w:lineRule="auto"/>
        <w:jc w:val="both"/>
        <w:rPr>
          <w:rFonts w:ascii="Arial" w:hAnsi="Arial" w:cs="Arial"/>
        </w:rPr>
      </w:pPr>
      <w:r w:rsidRPr="00BE4CC7">
        <w:rPr>
          <w:rFonts w:ascii="Arial" w:hAnsi="Arial" w:cs="Arial"/>
        </w:rPr>
        <w:t>Compréhension de la problématique posée</w:t>
      </w:r>
    </w:p>
    <w:p w14:paraId="3582E4C5" w14:textId="77777777" w:rsidR="00BE4CC7" w:rsidRPr="00BE4CC7" w:rsidRDefault="00BE4CC7" w:rsidP="00BE4CC7">
      <w:pPr>
        <w:numPr>
          <w:ilvl w:val="1"/>
          <w:numId w:val="16"/>
        </w:numPr>
        <w:spacing w:after="0" w:line="240" w:lineRule="auto"/>
        <w:jc w:val="both"/>
        <w:rPr>
          <w:rFonts w:ascii="Arial" w:hAnsi="Arial" w:cs="Arial"/>
        </w:rPr>
      </w:pPr>
      <w:r w:rsidRPr="00BE4CC7">
        <w:rPr>
          <w:rFonts w:ascii="Arial" w:hAnsi="Arial" w:cs="Arial"/>
        </w:rPr>
        <w:t>Expertise en IA</w:t>
      </w:r>
    </w:p>
    <w:p w14:paraId="798F38F2" w14:textId="77777777" w:rsidR="00BE4CC7" w:rsidRPr="00BE4CC7" w:rsidRDefault="00BE4CC7" w:rsidP="00BE4CC7">
      <w:pPr>
        <w:numPr>
          <w:ilvl w:val="1"/>
          <w:numId w:val="16"/>
        </w:numPr>
        <w:spacing w:after="0" w:line="240" w:lineRule="auto"/>
        <w:jc w:val="both"/>
        <w:rPr>
          <w:rFonts w:ascii="Arial" w:hAnsi="Arial" w:cs="Arial"/>
        </w:rPr>
      </w:pPr>
      <w:r w:rsidRPr="00BE4CC7">
        <w:rPr>
          <w:rFonts w:ascii="Arial" w:hAnsi="Arial" w:cs="Arial"/>
        </w:rPr>
        <w:t>Stratégie Open Source</w:t>
      </w:r>
    </w:p>
    <w:p w14:paraId="0688A4E3" w14:textId="77777777" w:rsidR="00BE4CC7" w:rsidRPr="00BE4CC7" w:rsidRDefault="00BE4CC7" w:rsidP="00BE4CC7">
      <w:pPr>
        <w:numPr>
          <w:ilvl w:val="1"/>
          <w:numId w:val="16"/>
        </w:numPr>
        <w:spacing w:after="0" w:line="240" w:lineRule="auto"/>
        <w:jc w:val="both"/>
        <w:rPr>
          <w:rFonts w:ascii="Arial" w:hAnsi="Arial" w:cs="Arial"/>
        </w:rPr>
      </w:pPr>
      <w:r w:rsidRPr="00BE4CC7">
        <w:rPr>
          <w:rFonts w:ascii="Arial" w:hAnsi="Arial" w:cs="Arial"/>
        </w:rPr>
        <w:t>Capacité de la solution technique proposée à répondre à la question soumise et complexité de la mise en œuvre de la solution</w:t>
      </w:r>
    </w:p>
    <w:p w14:paraId="432A4D70" w14:textId="77777777" w:rsidR="00BE4CC7" w:rsidRPr="00BE4CC7" w:rsidRDefault="00BE4CC7" w:rsidP="00BE4CC7">
      <w:pPr>
        <w:numPr>
          <w:ilvl w:val="1"/>
          <w:numId w:val="16"/>
        </w:numPr>
        <w:spacing w:after="0" w:line="240" w:lineRule="auto"/>
        <w:jc w:val="both"/>
        <w:rPr>
          <w:rFonts w:ascii="Arial" w:hAnsi="Arial" w:cs="Arial"/>
        </w:rPr>
      </w:pPr>
      <w:r w:rsidRPr="00BE4CC7">
        <w:rPr>
          <w:rFonts w:ascii="Arial" w:hAnsi="Arial" w:cs="Arial"/>
        </w:rPr>
        <w:t>Potentiel de création d’emplois</w:t>
      </w:r>
    </w:p>
    <w:p w14:paraId="48E9ABA3" w14:textId="77777777" w:rsidR="00BE4CC7" w:rsidRPr="00BE4CC7" w:rsidRDefault="00BE4CC7" w:rsidP="00BE4CC7">
      <w:pPr>
        <w:spacing w:after="0" w:line="240" w:lineRule="auto"/>
        <w:jc w:val="both"/>
        <w:rPr>
          <w:rFonts w:ascii="Arial" w:hAnsi="Arial" w:cs="Arial"/>
        </w:rPr>
      </w:pPr>
    </w:p>
    <w:p w14:paraId="476A5FE9" w14:textId="77777777" w:rsidR="00BE4CC7" w:rsidRPr="00BE4CC7" w:rsidRDefault="00BE4CC7" w:rsidP="00BE4CC7">
      <w:pPr>
        <w:spacing w:after="0" w:line="240" w:lineRule="auto"/>
        <w:jc w:val="both"/>
        <w:rPr>
          <w:rFonts w:ascii="Arial" w:hAnsi="Arial" w:cs="Arial"/>
          <w:b/>
        </w:rPr>
      </w:pPr>
      <w:r w:rsidRPr="00BE4CC7">
        <w:rPr>
          <w:rFonts w:ascii="Arial" w:hAnsi="Arial" w:cs="Arial"/>
          <w:b/>
        </w:rPr>
        <w:t>4.3 Droit de veto</w:t>
      </w:r>
    </w:p>
    <w:p w14:paraId="56EE435D" w14:textId="77777777" w:rsidR="00BE4CC7" w:rsidRPr="00BE4CC7" w:rsidRDefault="00BE4CC7" w:rsidP="00BE4CC7">
      <w:pPr>
        <w:spacing w:after="0" w:line="240" w:lineRule="auto"/>
        <w:jc w:val="both"/>
        <w:rPr>
          <w:rFonts w:ascii="Arial" w:hAnsi="Arial" w:cs="Arial"/>
          <w:b/>
        </w:rPr>
      </w:pPr>
    </w:p>
    <w:p w14:paraId="0D9B18D6" w14:textId="77777777" w:rsidR="00BE4CC7" w:rsidRPr="00BE4CC7" w:rsidRDefault="00BE4CC7" w:rsidP="00BE4CC7">
      <w:pPr>
        <w:spacing w:after="0" w:line="240" w:lineRule="auto"/>
        <w:jc w:val="both"/>
        <w:rPr>
          <w:rFonts w:ascii="Arial" w:eastAsia="Times New Roman" w:hAnsi="Arial" w:cs="Arial"/>
          <w:lang w:eastAsia="fr-FR"/>
        </w:rPr>
      </w:pPr>
      <w:r w:rsidRPr="00BE4CC7">
        <w:rPr>
          <w:rFonts w:ascii="Arial" w:eastAsia="Times New Roman" w:hAnsi="Arial" w:cs="Arial"/>
          <w:lang w:eastAsia="fr-FR"/>
        </w:rPr>
        <w:t>Chaque Organisateur disposera d’un droit de veto sur les Candidats Sélectionnés et sur les Lauréats.</w:t>
      </w:r>
    </w:p>
    <w:p w14:paraId="12147940" w14:textId="77777777" w:rsidR="00BE4CC7" w:rsidRPr="00BE4CC7" w:rsidRDefault="00BE4CC7" w:rsidP="00BE4CC7">
      <w:pPr>
        <w:tabs>
          <w:tab w:val="left" w:pos="567"/>
        </w:tabs>
        <w:spacing w:after="0" w:line="240" w:lineRule="auto"/>
        <w:jc w:val="both"/>
        <w:rPr>
          <w:rFonts w:ascii="Arial" w:eastAsia="Times New Roman" w:hAnsi="Arial" w:cs="Arial"/>
          <w:lang w:eastAsia="fr-FR"/>
        </w:rPr>
      </w:pPr>
    </w:p>
    <w:p w14:paraId="367C45DF" w14:textId="77777777" w:rsidR="00BE4CC7" w:rsidRPr="00BE4CC7" w:rsidRDefault="00BE4CC7" w:rsidP="00BE4CC7">
      <w:pPr>
        <w:spacing w:after="0" w:line="240" w:lineRule="auto"/>
        <w:jc w:val="both"/>
        <w:rPr>
          <w:rFonts w:ascii="Arial" w:eastAsia="Times New Roman" w:hAnsi="Arial" w:cs="Arial"/>
          <w:lang w:eastAsia="fr-FR"/>
        </w:rPr>
      </w:pPr>
      <w:r w:rsidRPr="00BE4CC7">
        <w:rPr>
          <w:rFonts w:ascii="Arial" w:eastAsia="Times New Roman" w:hAnsi="Arial" w:cs="Arial"/>
          <w:lang w:eastAsia="fr-FR"/>
        </w:rPr>
        <w:t>Ce droit lui permettant de s’opposer à la sélection d’un Candidat ou à la désignation d’un Lauréat incompatible avec ses choix stratégiques et/ou avec lequel il est ou a été en litige contentieux, et/ou dont l’objet social n’est pas en conformité avec le sien.</w:t>
      </w:r>
    </w:p>
    <w:p w14:paraId="589149A3" w14:textId="77777777" w:rsidR="00BE4CC7" w:rsidRPr="00BE4CC7" w:rsidRDefault="00BE4CC7" w:rsidP="00BE4CC7">
      <w:pPr>
        <w:spacing w:after="0" w:line="240" w:lineRule="auto"/>
        <w:jc w:val="both"/>
        <w:rPr>
          <w:rFonts w:ascii="Arial" w:eastAsia="Times New Roman" w:hAnsi="Arial" w:cs="Arial"/>
          <w:lang w:eastAsia="fr-FR"/>
        </w:rPr>
      </w:pPr>
    </w:p>
    <w:p w14:paraId="58C2D2F2" w14:textId="77777777" w:rsidR="00BE4CC7" w:rsidRPr="00BE4CC7" w:rsidRDefault="00BE4CC7" w:rsidP="00BE4CC7">
      <w:pPr>
        <w:jc w:val="both"/>
        <w:rPr>
          <w:rFonts w:ascii="Arial" w:eastAsia="Times New Roman" w:hAnsi="Arial" w:cs="Arial"/>
          <w:lang w:eastAsia="fr-FR"/>
        </w:rPr>
      </w:pPr>
      <w:r w:rsidRPr="00BE4CC7">
        <w:rPr>
          <w:rFonts w:ascii="Arial" w:eastAsia="Times New Roman" w:hAnsi="Arial" w:cs="Arial"/>
          <w:lang w:eastAsia="fr-FR"/>
        </w:rPr>
        <w:t>Les membres du Jury s’engagent à se déporter lors de la sélection des Candidats et la désignation du Lauréat dans lequel il détiendrait directement ou indirectement une participation.</w:t>
      </w:r>
    </w:p>
    <w:p w14:paraId="45237ADC" w14:textId="77777777" w:rsidR="00BE4CC7" w:rsidRPr="00BE4CC7" w:rsidRDefault="00BE4CC7" w:rsidP="00BE4CC7">
      <w:pPr>
        <w:spacing w:after="0" w:line="240" w:lineRule="auto"/>
        <w:jc w:val="center"/>
        <w:rPr>
          <w:rFonts w:ascii="Arial" w:hAnsi="Arial" w:cs="Arial"/>
          <w:b/>
        </w:rPr>
      </w:pPr>
      <w:r w:rsidRPr="00BE4CC7">
        <w:rPr>
          <w:rFonts w:ascii="Arial" w:hAnsi="Arial" w:cs="Arial"/>
          <w:b/>
        </w:rPr>
        <w:t>ARTICLE 5 : DONNEES A CARACTERE PERSONNEL</w:t>
      </w:r>
    </w:p>
    <w:p w14:paraId="7D2D27CE" w14:textId="77777777" w:rsidR="00BE4CC7" w:rsidRPr="00BE4CC7" w:rsidRDefault="00BE4CC7" w:rsidP="00BE4CC7">
      <w:pPr>
        <w:spacing w:after="0" w:line="240" w:lineRule="auto"/>
        <w:jc w:val="both"/>
        <w:rPr>
          <w:rFonts w:ascii="Arial" w:hAnsi="Arial" w:cs="Arial"/>
          <w:b/>
        </w:rPr>
      </w:pPr>
    </w:p>
    <w:p w14:paraId="485CFA87" w14:textId="77777777" w:rsidR="00BE4CC7" w:rsidRPr="00BE4CC7" w:rsidRDefault="00BE4CC7" w:rsidP="00BE4CC7">
      <w:pPr>
        <w:spacing w:after="120" w:line="240" w:lineRule="auto"/>
        <w:jc w:val="both"/>
        <w:rPr>
          <w:rFonts w:ascii="Arial" w:eastAsia="Times New Roman" w:hAnsi="Arial" w:cs="Arial"/>
          <w:lang w:eastAsia="fr-FR"/>
        </w:rPr>
      </w:pPr>
      <w:r w:rsidRPr="00BE4CC7">
        <w:rPr>
          <w:rFonts w:ascii="Arial" w:eastAsia="Times New Roman" w:hAnsi="Arial" w:cs="Arial"/>
          <w:lang w:eastAsia="fr-FR"/>
        </w:rPr>
        <w:t xml:space="preserve">Pour les besoins du présent Article 5. « Données à Caractère Personnel », les termes « </w:t>
      </w:r>
      <w:r w:rsidRPr="00BE4CC7">
        <w:rPr>
          <w:rFonts w:ascii="Arial" w:eastAsia="Times New Roman" w:hAnsi="Arial" w:cs="Arial"/>
          <w:u w:val="single"/>
          <w:lang w:eastAsia="fr-FR"/>
        </w:rPr>
        <w:t>Données à Caractère Personnel</w:t>
      </w:r>
      <w:r w:rsidRPr="00BE4CC7">
        <w:rPr>
          <w:rFonts w:ascii="Arial" w:eastAsia="Times New Roman" w:hAnsi="Arial" w:cs="Arial"/>
          <w:lang w:eastAsia="fr-FR"/>
        </w:rPr>
        <w:t xml:space="preserve"> », « </w:t>
      </w:r>
      <w:r w:rsidRPr="00BE4CC7">
        <w:rPr>
          <w:rFonts w:ascii="Arial" w:eastAsia="Times New Roman" w:hAnsi="Arial" w:cs="Arial"/>
          <w:u w:val="single"/>
          <w:lang w:eastAsia="fr-FR"/>
        </w:rPr>
        <w:t>Traitement</w:t>
      </w:r>
      <w:r w:rsidRPr="00BE4CC7">
        <w:rPr>
          <w:rFonts w:ascii="Arial" w:eastAsia="Times New Roman" w:hAnsi="Arial" w:cs="Arial"/>
          <w:lang w:eastAsia="fr-FR"/>
        </w:rPr>
        <w:t xml:space="preserve"> », « </w:t>
      </w:r>
      <w:r w:rsidRPr="00BE4CC7">
        <w:rPr>
          <w:rFonts w:ascii="Arial" w:eastAsia="Times New Roman" w:hAnsi="Arial" w:cs="Arial"/>
          <w:u w:val="single"/>
          <w:lang w:eastAsia="fr-FR"/>
        </w:rPr>
        <w:t>Responsable du Traitement</w:t>
      </w:r>
      <w:r w:rsidRPr="00BE4CC7">
        <w:rPr>
          <w:rFonts w:ascii="Arial" w:eastAsia="Times New Roman" w:hAnsi="Arial" w:cs="Arial"/>
          <w:lang w:eastAsia="fr-FR"/>
        </w:rPr>
        <w:t xml:space="preserve"> », « </w:t>
      </w:r>
      <w:r w:rsidRPr="00BE4CC7">
        <w:rPr>
          <w:rFonts w:ascii="Arial" w:eastAsia="Times New Roman" w:hAnsi="Arial" w:cs="Arial"/>
          <w:u w:val="single"/>
          <w:lang w:eastAsia="fr-FR"/>
        </w:rPr>
        <w:t>Responsables Conjoints du Traitement</w:t>
      </w:r>
      <w:r w:rsidRPr="00BE4CC7">
        <w:rPr>
          <w:rFonts w:ascii="Arial" w:eastAsia="Times New Roman" w:hAnsi="Arial" w:cs="Arial"/>
          <w:lang w:eastAsia="fr-FR"/>
        </w:rPr>
        <w:t xml:space="preserve"> » ont la même signification que celle prévue au titre du Règlement européen (UE) 2016/679 du 27 avril 2016 relatif à la protection des personnes physiques à l'égard du traitement des données à caractère personnel et à la libre circulation de ces données (le « RGPD ») et de la loi du 6 janvier 1978 modifiée relative à l’informatique aux fichiers et aux libertés (ci-après collectivement désignés la « Législation sur les Données à Caractère Personnel »).</w:t>
      </w:r>
    </w:p>
    <w:p w14:paraId="3203EE14" w14:textId="77777777" w:rsidR="00BE4CC7" w:rsidRPr="00BE4CC7" w:rsidRDefault="00BE4CC7" w:rsidP="00BE4CC7">
      <w:pPr>
        <w:spacing w:after="120" w:line="240" w:lineRule="auto"/>
        <w:jc w:val="both"/>
        <w:rPr>
          <w:rFonts w:ascii="Arial" w:eastAsia="Times New Roman" w:hAnsi="Arial" w:cs="Arial"/>
          <w:lang w:eastAsia="fr-FR"/>
        </w:rPr>
      </w:pPr>
      <w:r w:rsidRPr="00BE4CC7">
        <w:rPr>
          <w:rFonts w:ascii="Arial" w:eastAsia="Times New Roman" w:hAnsi="Arial" w:cs="Arial"/>
          <w:lang w:eastAsia="fr-FR"/>
        </w:rPr>
        <w:t>Au titre des présentes les termes :</w:t>
      </w:r>
    </w:p>
    <w:p w14:paraId="5BD1315B" w14:textId="77777777" w:rsidR="00BE4CC7" w:rsidRPr="00BE4CC7" w:rsidRDefault="00BE4CC7" w:rsidP="00BE4CC7">
      <w:pPr>
        <w:spacing w:after="120" w:line="240" w:lineRule="auto"/>
        <w:jc w:val="both"/>
        <w:rPr>
          <w:rFonts w:ascii="Arial" w:eastAsia="Times New Roman" w:hAnsi="Arial" w:cs="Arial"/>
          <w:lang w:eastAsia="fr-FR"/>
        </w:rPr>
      </w:pPr>
      <w:r w:rsidRPr="00BE4CC7">
        <w:rPr>
          <w:rFonts w:ascii="Arial" w:eastAsia="Times New Roman" w:hAnsi="Arial" w:cs="Arial"/>
          <w:lang w:eastAsia="fr-FR"/>
        </w:rPr>
        <w:t xml:space="preserve"> - « </w:t>
      </w:r>
      <w:r w:rsidRPr="00BE4CC7">
        <w:rPr>
          <w:rFonts w:ascii="Arial" w:eastAsia="Times New Roman" w:hAnsi="Arial" w:cs="Arial"/>
          <w:b/>
          <w:lang w:eastAsia="fr-FR"/>
        </w:rPr>
        <w:t>Participant(s)</w:t>
      </w:r>
      <w:r w:rsidRPr="00BE4CC7">
        <w:rPr>
          <w:rFonts w:ascii="Arial" w:eastAsia="Times New Roman" w:hAnsi="Arial" w:cs="Arial"/>
          <w:lang w:eastAsia="fr-FR"/>
        </w:rPr>
        <w:t xml:space="preserve"> » signifie la (ou les) personne(s) physique(s) ayant rempli un dossier de candidature au Challenge pour le compte d’un (ou des) Candidat(s). </w:t>
      </w:r>
    </w:p>
    <w:p w14:paraId="035F63D4" w14:textId="77777777" w:rsidR="00BE4CC7" w:rsidRPr="00BE4CC7" w:rsidRDefault="00BE4CC7" w:rsidP="00BE4CC7">
      <w:pPr>
        <w:spacing w:after="120" w:line="240" w:lineRule="auto"/>
        <w:jc w:val="both"/>
        <w:rPr>
          <w:rFonts w:ascii="Arial" w:eastAsia="Times New Roman" w:hAnsi="Arial" w:cs="Arial"/>
          <w:lang w:eastAsia="fr-FR"/>
        </w:rPr>
      </w:pPr>
      <w:r w:rsidRPr="00BE4CC7">
        <w:rPr>
          <w:rFonts w:ascii="Arial" w:eastAsia="Times New Roman" w:hAnsi="Arial" w:cs="Arial"/>
          <w:lang w:eastAsia="fr-FR"/>
        </w:rPr>
        <w:t xml:space="preserve">- « </w:t>
      </w:r>
      <w:r w:rsidRPr="00BE4CC7">
        <w:rPr>
          <w:rFonts w:ascii="Arial" w:eastAsia="Times New Roman" w:hAnsi="Arial" w:cs="Arial"/>
          <w:b/>
          <w:lang w:eastAsia="fr-FR"/>
        </w:rPr>
        <w:t>Participant(s) Sélectionné(s)</w:t>
      </w:r>
      <w:r w:rsidRPr="00BE4CC7">
        <w:rPr>
          <w:rFonts w:ascii="Arial" w:eastAsia="Times New Roman" w:hAnsi="Arial" w:cs="Arial"/>
          <w:lang w:eastAsia="fr-FR"/>
        </w:rPr>
        <w:t xml:space="preserve"> » signifie la (ou les) personne(s) physique(s) participant au Challenge pour le comte d’un (ou des) Candidat Sélectionnés, tels que définis à l’Article 2.2 du présent Règlement. </w:t>
      </w:r>
    </w:p>
    <w:p w14:paraId="7D85617A" w14:textId="77777777" w:rsidR="00BE4CC7" w:rsidRPr="00BE4CC7" w:rsidRDefault="00BE4CC7" w:rsidP="00BE4CC7">
      <w:pPr>
        <w:spacing w:after="120" w:line="240" w:lineRule="auto"/>
        <w:jc w:val="both"/>
        <w:rPr>
          <w:rFonts w:ascii="Arial" w:eastAsia="Times New Roman" w:hAnsi="Arial" w:cs="Arial"/>
          <w:lang w:eastAsia="fr-FR"/>
        </w:rPr>
      </w:pPr>
      <w:r w:rsidRPr="00BE4CC7">
        <w:rPr>
          <w:rFonts w:ascii="Arial" w:eastAsia="Times New Roman" w:hAnsi="Arial" w:cs="Arial"/>
          <w:lang w:eastAsia="fr-FR"/>
        </w:rPr>
        <w:t xml:space="preserve">- « </w:t>
      </w:r>
      <w:r w:rsidRPr="00BE4CC7">
        <w:rPr>
          <w:rFonts w:ascii="Arial" w:eastAsia="Times New Roman" w:hAnsi="Arial" w:cs="Arial"/>
          <w:b/>
          <w:lang w:eastAsia="fr-FR"/>
        </w:rPr>
        <w:t>Représentants des Candidats</w:t>
      </w:r>
      <w:r w:rsidRPr="00BE4CC7">
        <w:rPr>
          <w:rFonts w:ascii="Arial" w:eastAsia="Times New Roman" w:hAnsi="Arial" w:cs="Arial"/>
          <w:lang w:eastAsia="fr-FR"/>
        </w:rPr>
        <w:t xml:space="preserve"> » signifie les représentants des Candidats.</w:t>
      </w:r>
    </w:p>
    <w:p w14:paraId="00F97EA2" w14:textId="77777777" w:rsidR="00BE4CC7" w:rsidRPr="00BE4CC7" w:rsidRDefault="00BE4CC7" w:rsidP="00BE4CC7">
      <w:pPr>
        <w:spacing w:after="120" w:line="240" w:lineRule="auto"/>
        <w:jc w:val="both"/>
        <w:rPr>
          <w:rFonts w:ascii="Arial" w:eastAsia="Times New Roman" w:hAnsi="Arial" w:cs="Arial"/>
          <w:lang w:eastAsia="fr-FR"/>
        </w:rPr>
      </w:pPr>
      <w:r w:rsidRPr="00BE4CC7">
        <w:rPr>
          <w:rFonts w:ascii="Arial" w:eastAsia="Times New Roman" w:hAnsi="Arial" w:cs="Arial"/>
          <w:lang w:eastAsia="fr-FR"/>
        </w:rPr>
        <w:lastRenderedPageBreak/>
        <w:t xml:space="preserve">- « </w:t>
      </w:r>
      <w:r w:rsidRPr="00BE4CC7">
        <w:rPr>
          <w:rFonts w:ascii="Arial" w:eastAsia="Times New Roman" w:hAnsi="Arial" w:cs="Arial"/>
          <w:b/>
          <w:lang w:eastAsia="fr-FR"/>
        </w:rPr>
        <w:t>Employés des Candidats</w:t>
      </w:r>
      <w:r w:rsidRPr="00BE4CC7">
        <w:rPr>
          <w:rFonts w:ascii="Arial" w:eastAsia="Times New Roman" w:hAnsi="Arial" w:cs="Arial"/>
          <w:lang w:eastAsia="fr-FR"/>
        </w:rPr>
        <w:t xml:space="preserve"> » signifie les employés des Candidats en ce inclus les Participants.</w:t>
      </w:r>
    </w:p>
    <w:p w14:paraId="7E7BC352" w14:textId="77777777" w:rsidR="00BE4CC7" w:rsidRPr="00BE4CC7" w:rsidRDefault="00BE4CC7" w:rsidP="00BE4CC7">
      <w:pPr>
        <w:spacing w:after="120" w:line="240" w:lineRule="auto"/>
        <w:jc w:val="both"/>
        <w:rPr>
          <w:rFonts w:ascii="Arial" w:eastAsia="Times New Roman" w:hAnsi="Arial" w:cs="Arial"/>
          <w:lang w:eastAsia="fr-FR"/>
        </w:rPr>
      </w:pPr>
    </w:p>
    <w:p w14:paraId="6D012303" w14:textId="77777777" w:rsidR="00BE4CC7" w:rsidRPr="00BE4CC7" w:rsidRDefault="00BE4CC7" w:rsidP="00BE4CC7">
      <w:pPr>
        <w:spacing w:after="0" w:line="240" w:lineRule="auto"/>
        <w:jc w:val="both"/>
        <w:rPr>
          <w:rFonts w:ascii="Arial" w:hAnsi="Arial" w:cs="Arial"/>
          <w:b/>
        </w:rPr>
      </w:pPr>
      <w:r w:rsidRPr="00BE4CC7">
        <w:rPr>
          <w:rFonts w:ascii="Arial" w:hAnsi="Arial" w:cs="Arial"/>
          <w:b/>
        </w:rPr>
        <w:t xml:space="preserve">1. Responsable du Traitement </w:t>
      </w:r>
    </w:p>
    <w:p w14:paraId="5FA929FE" w14:textId="77777777" w:rsidR="00BE4CC7" w:rsidRPr="00BE4CC7" w:rsidRDefault="00BE4CC7" w:rsidP="00BE4CC7">
      <w:pPr>
        <w:spacing w:after="0" w:line="240" w:lineRule="auto"/>
        <w:jc w:val="both"/>
        <w:rPr>
          <w:rFonts w:ascii="Arial" w:hAnsi="Arial" w:cs="Arial"/>
          <w:b/>
        </w:rPr>
      </w:pPr>
    </w:p>
    <w:p w14:paraId="77BCD182" w14:textId="77777777" w:rsidR="00BE4CC7" w:rsidRPr="00BE4CC7" w:rsidRDefault="00BE4CC7" w:rsidP="00BE4CC7">
      <w:pPr>
        <w:spacing w:after="0" w:line="240" w:lineRule="auto"/>
        <w:jc w:val="both"/>
        <w:rPr>
          <w:rFonts w:ascii="Arial" w:hAnsi="Arial" w:cs="Arial"/>
        </w:rPr>
      </w:pPr>
      <w:r w:rsidRPr="00BE4CC7">
        <w:rPr>
          <w:rFonts w:ascii="Arial" w:hAnsi="Arial" w:cs="Arial"/>
        </w:rPr>
        <w:t>Conformément à la Législation sur les Données à Caractère Personnel</w:t>
      </w:r>
      <w:r w:rsidRPr="00BE4CC7">
        <w:rPr>
          <w:rFonts w:ascii="Arial" w:eastAsia="Times New Roman" w:hAnsi="Arial" w:cs="Arial"/>
          <w:lang w:eastAsia="fr-FR"/>
        </w:rPr>
        <w:t>, les Données à Caractère Personnel des Participants, Représentants et Employés des Candidats font l’objet de Traitements par les Organisateurs et les Partenaires, agissant en qualité de Responsables Conjoints du Traitement. À ce titre, les Organisateurs et les Partenaires déterminent conjointement les finalités et les moyens du traitement relatifs à l’organisation et au déroulement du Challenge.</w:t>
      </w:r>
    </w:p>
    <w:p w14:paraId="21BE5912" w14:textId="77777777" w:rsidR="00BE4CC7" w:rsidRPr="00BE4CC7" w:rsidRDefault="00BE4CC7" w:rsidP="00BE4CC7">
      <w:pPr>
        <w:spacing w:after="0" w:line="240" w:lineRule="auto"/>
        <w:jc w:val="both"/>
        <w:rPr>
          <w:rFonts w:ascii="Arial" w:hAnsi="Arial" w:cs="Arial"/>
        </w:rPr>
      </w:pPr>
    </w:p>
    <w:p w14:paraId="1E6BD04C" w14:textId="77777777" w:rsidR="00BE4CC7" w:rsidRPr="00BE4CC7" w:rsidRDefault="00BE4CC7" w:rsidP="00BE4CC7">
      <w:pPr>
        <w:spacing w:after="0" w:line="240" w:lineRule="auto"/>
        <w:jc w:val="both"/>
        <w:rPr>
          <w:rFonts w:ascii="Arial" w:eastAsia="Times New Roman" w:hAnsi="Arial" w:cs="Arial"/>
          <w:lang w:eastAsia="fr-FR"/>
        </w:rPr>
      </w:pPr>
    </w:p>
    <w:p w14:paraId="2922B566" w14:textId="77777777" w:rsidR="00BE4CC7" w:rsidRPr="00BE4CC7" w:rsidRDefault="00BE4CC7" w:rsidP="00BE4CC7">
      <w:pPr>
        <w:spacing w:after="0" w:line="240" w:lineRule="auto"/>
        <w:jc w:val="both"/>
        <w:rPr>
          <w:rFonts w:ascii="Arial" w:eastAsia="Times New Roman" w:hAnsi="Arial" w:cs="Arial"/>
          <w:lang w:eastAsia="fr-FR"/>
        </w:rPr>
      </w:pPr>
      <w:r w:rsidRPr="00BE4CC7">
        <w:rPr>
          <w:rFonts w:ascii="Arial" w:eastAsia="Times New Roman" w:hAnsi="Arial" w:cs="Arial"/>
          <w:lang w:eastAsia="fr-FR"/>
        </w:rPr>
        <w:t>Pour toute demande relative au Traitement de ses Données à Caractère Personnel, tout Candidat peut contacter, de façon alternative :</w:t>
      </w:r>
    </w:p>
    <w:p w14:paraId="3395CFF7" w14:textId="77777777" w:rsidR="00BE4CC7" w:rsidRPr="00BE4CC7" w:rsidRDefault="00BE4CC7" w:rsidP="00BE4CC7">
      <w:pPr>
        <w:spacing w:after="0" w:line="240" w:lineRule="auto"/>
        <w:jc w:val="both"/>
        <w:rPr>
          <w:rFonts w:ascii="Arial" w:eastAsia="Times New Roman" w:hAnsi="Arial" w:cs="Arial"/>
          <w:lang w:eastAsia="fr-FR"/>
        </w:rPr>
      </w:pPr>
    </w:p>
    <w:p w14:paraId="1557FC44" w14:textId="77777777" w:rsidR="00BE4CC7" w:rsidRPr="00BE4CC7" w:rsidRDefault="00BE4CC7" w:rsidP="00BE4CC7">
      <w:pPr>
        <w:spacing w:after="0" w:line="240" w:lineRule="auto"/>
        <w:jc w:val="both"/>
        <w:rPr>
          <w:rFonts w:ascii="Arial" w:eastAsia="Times New Roman" w:hAnsi="Arial" w:cs="Arial"/>
          <w:lang w:eastAsia="fr-FR"/>
        </w:rPr>
      </w:pPr>
      <w:r w:rsidRPr="00BE4CC7">
        <w:rPr>
          <w:rFonts w:ascii="Arial" w:eastAsia="Times New Roman" w:hAnsi="Arial" w:cs="Arial"/>
          <w:lang w:eastAsia="fr-FR"/>
        </w:rPr>
        <w:t xml:space="preserve">Le Délégué à la Protection des Données (« DPD ») partie : </w:t>
      </w:r>
    </w:p>
    <w:p w14:paraId="6B7585C2" w14:textId="77777777" w:rsidR="00BE4CC7" w:rsidRPr="00BE4CC7" w:rsidRDefault="00BE4CC7" w:rsidP="00BE4CC7">
      <w:pPr>
        <w:spacing w:after="0" w:line="240" w:lineRule="auto"/>
        <w:jc w:val="both"/>
        <w:rPr>
          <w:rFonts w:ascii="Arial" w:eastAsia="Times New Roman" w:hAnsi="Arial" w:cs="Arial"/>
          <w:lang w:eastAsia="fr-FR"/>
        </w:rPr>
      </w:pPr>
      <w:r w:rsidRPr="00BE4CC7">
        <w:rPr>
          <w:rFonts w:ascii="Arial" w:eastAsia="Times New Roman" w:hAnsi="Arial" w:cs="Arial"/>
          <w:lang w:eastAsia="fr-FR"/>
        </w:rPr>
        <w:t>•</w:t>
      </w:r>
      <w:r w:rsidRPr="00BE4CC7">
        <w:rPr>
          <w:rFonts w:ascii="Arial" w:eastAsia="Times New Roman" w:hAnsi="Arial" w:cs="Arial"/>
          <w:lang w:eastAsia="fr-FR"/>
        </w:rPr>
        <w:tab/>
      </w:r>
      <w:r w:rsidRPr="00BE4CC7">
        <w:rPr>
          <w:rFonts w:ascii="Arial" w:eastAsia="Times New Roman" w:hAnsi="Arial" w:cs="Arial"/>
          <w:u w:val="single"/>
          <w:lang w:eastAsia="fr-FR"/>
        </w:rPr>
        <w:t>Par courrier électronique</w:t>
      </w:r>
      <w:r w:rsidRPr="00BE4CC7">
        <w:rPr>
          <w:rFonts w:ascii="Arial" w:eastAsia="Times New Roman" w:hAnsi="Arial" w:cs="Arial"/>
          <w:lang w:eastAsia="fr-FR"/>
        </w:rPr>
        <w:t xml:space="preserve"> : </w:t>
      </w:r>
    </w:p>
    <w:p w14:paraId="16994124" w14:textId="77777777" w:rsidR="00BE4CC7" w:rsidRPr="00BE4CC7" w:rsidRDefault="00BE4CC7" w:rsidP="00BE4CC7">
      <w:pPr>
        <w:spacing w:after="0" w:line="240" w:lineRule="auto"/>
        <w:jc w:val="both"/>
        <w:rPr>
          <w:rFonts w:ascii="Arial" w:eastAsia="Times New Roman" w:hAnsi="Arial" w:cs="Arial"/>
          <w:lang w:eastAsia="fr-FR"/>
        </w:rPr>
      </w:pPr>
      <w:r w:rsidRPr="00BE4CC7">
        <w:rPr>
          <w:rFonts w:ascii="Arial" w:eastAsia="Times New Roman" w:hAnsi="Arial" w:cs="Arial"/>
          <w:lang w:eastAsia="fr-FR"/>
        </w:rPr>
        <w:t>•</w:t>
      </w:r>
      <w:r w:rsidRPr="00BE4CC7">
        <w:rPr>
          <w:rFonts w:ascii="Arial" w:eastAsia="Times New Roman" w:hAnsi="Arial" w:cs="Arial"/>
          <w:lang w:eastAsia="fr-FR"/>
        </w:rPr>
        <w:tab/>
      </w:r>
      <w:r w:rsidRPr="00BE4CC7">
        <w:rPr>
          <w:rFonts w:ascii="Arial" w:eastAsia="Times New Roman" w:hAnsi="Arial" w:cs="Arial"/>
          <w:u w:val="single"/>
          <w:lang w:eastAsia="fr-FR"/>
        </w:rPr>
        <w:t>Par adresse postale</w:t>
      </w:r>
      <w:r w:rsidRPr="00BE4CC7">
        <w:rPr>
          <w:rFonts w:ascii="Arial" w:eastAsia="Times New Roman" w:hAnsi="Arial" w:cs="Arial"/>
          <w:lang w:eastAsia="fr-FR"/>
        </w:rPr>
        <w:t xml:space="preserve"> : </w:t>
      </w:r>
    </w:p>
    <w:p w14:paraId="1064B7A8" w14:textId="77777777" w:rsidR="00BE4CC7" w:rsidRPr="00BE4CC7" w:rsidRDefault="00BE4CC7" w:rsidP="00BE4CC7">
      <w:pPr>
        <w:numPr>
          <w:ilvl w:val="0"/>
          <w:numId w:val="5"/>
        </w:numPr>
        <w:spacing w:after="0" w:line="240" w:lineRule="auto"/>
        <w:jc w:val="both"/>
        <w:rPr>
          <w:rFonts w:ascii="Arial" w:eastAsia="Times New Roman" w:hAnsi="Arial" w:cs="Arial"/>
          <w:lang w:eastAsia="fr-FR"/>
        </w:rPr>
      </w:pPr>
      <w:r w:rsidRPr="00BE4CC7">
        <w:rPr>
          <w:rFonts w:ascii="Arial" w:eastAsia="Times New Roman" w:hAnsi="Arial" w:cs="Arial"/>
          <w:lang w:eastAsia="fr-FR"/>
        </w:rPr>
        <w:t xml:space="preserve">Pour RTE : </w:t>
      </w:r>
    </w:p>
    <w:p w14:paraId="02E656A4" w14:textId="77777777" w:rsidR="00BE4CC7" w:rsidRPr="00BE4CC7" w:rsidRDefault="00BE4CC7" w:rsidP="00BE4CC7">
      <w:pPr>
        <w:numPr>
          <w:ilvl w:val="1"/>
          <w:numId w:val="5"/>
        </w:numPr>
        <w:spacing w:after="0" w:line="240" w:lineRule="auto"/>
        <w:jc w:val="both"/>
        <w:rPr>
          <w:rFonts w:ascii="Arial" w:eastAsia="Times New Roman" w:hAnsi="Arial" w:cs="Arial"/>
          <w:lang w:eastAsia="fr-FR"/>
        </w:rPr>
      </w:pPr>
      <w:r w:rsidRPr="00BE4CC7">
        <w:rPr>
          <w:rFonts w:ascii="Arial" w:eastAsia="Times New Roman" w:hAnsi="Arial" w:cs="Arial"/>
          <w:lang w:eastAsia="fr-FR"/>
        </w:rPr>
        <w:t>Adresse électronique :</w:t>
      </w:r>
      <w:r w:rsidRPr="00BE4CC7">
        <w:rPr>
          <w:rFonts w:ascii="Verdana" w:eastAsia="Times New Roman" w:hAnsi="Verdana" w:cs="Times New Roman"/>
          <w:sz w:val="18"/>
          <w:szCs w:val="18"/>
          <w:lang w:eastAsia="fr-FR"/>
        </w:rPr>
        <w:t xml:space="preserve"> </w:t>
      </w:r>
      <w:hyperlink r:id="rId7" w:history="1">
        <w:r w:rsidRPr="00BE4CC7">
          <w:rPr>
            <w:rFonts w:ascii="Verdana" w:eastAsia="Times New Roman" w:hAnsi="Verdana" w:cs="Times New Roman"/>
            <w:color w:val="0000FF" w:themeColor="hyperlink"/>
            <w:sz w:val="18"/>
            <w:szCs w:val="18"/>
            <w:u w:val="single"/>
            <w:lang w:eastAsia="fr-FR"/>
          </w:rPr>
          <w:t>RTE-INFORMATIQUE-LIBERTES@rte-france.com</w:t>
        </w:r>
      </w:hyperlink>
    </w:p>
    <w:p w14:paraId="5996844E" w14:textId="77777777" w:rsidR="00BE4CC7" w:rsidRPr="00BE4CC7" w:rsidRDefault="00BE4CC7" w:rsidP="00BE4CC7">
      <w:pPr>
        <w:numPr>
          <w:ilvl w:val="1"/>
          <w:numId w:val="5"/>
        </w:numPr>
        <w:spacing w:after="0" w:line="240" w:lineRule="auto"/>
        <w:jc w:val="both"/>
        <w:rPr>
          <w:rFonts w:ascii="Arial" w:eastAsia="Times New Roman" w:hAnsi="Arial" w:cs="Arial"/>
          <w:lang w:eastAsia="fr-FR"/>
        </w:rPr>
      </w:pPr>
      <w:r w:rsidRPr="00BE4CC7">
        <w:rPr>
          <w:rFonts w:ascii="Arial" w:eastAsia="Times New Roman" w:hAnsi="Arial" w:cs="Arial"/>
          <w:lang w:eastAsia="fr-FR"/>
        </w:rPr>
        <w:t xml:space="preserve">Adresse Postale : Immeuble </w:t>
      </w:r>
      <w:proofErr w:type="spellStart"/>
      <w:r w:rsidRPr="00BE4CC7">
        <w:rPr>
          <w:rFonts w:ascii="Arial" w:eastAsia="Times New Roman" w:hAnsi="Arial" w:cs="Arial"/>
          <w:lang w:eastAsia="fr-FR"/>
        </w:rPr>
        <w:t>window</w:t>
      </w:r>
      <w:proofErr w:type="spellEnd"/>
      <w:r w:rsidRPr="00BE4CC7">
        <w:rPr>
          <w:rFonts w:ascii="Arial" w:eastAsia="Times New Roman" w:hAnsi="Arial" w:cs="Arial"/>
          <w:lang w:eastAsia="fr-FR"/>
        </w:rPr>
        <w:t xml:space="preserve"> - 7c place du </w:t>
      </w:r>
      <w:proofErr w:type="spellStart"/>
      <w:r w:rsidRPr="00BE4CC7">
        <w:rPr>
          <w:rFonts w:ascii="Arial" w:eastAsia="Times New Roman" w:hAnsi="Arial" w:cs="Arial"/>
          <w:lang w:eastAsia="fr-FR"/>
        </w:rPr>
        <w:t>dome</w:t>
      </w:r>
      <w:proofErr w:type="spellEnd"/>
      <w:r w:rsidRPr="00BE4CC7">
        <w:rPr>
          <w:rFonts w:ascii="Arial" w:eastAsia="Times New Roman" w:hAnsi="Arial" w:cs="Arial"/>
          <w:lang w:eastAsia="fr-FR"/>
        </w:rPr>
        <w:br/>
        <w:t xml:space="preserve">92800 Paris la </w:t>
      </w:r>
      <w:proofErr w:type="spellStart"/>
      <w:r w:rsidRPr="00BE4CC7">
        <w:rPr>
          <w:rFonts w:ascii="Arial" w:eastAsia="Times New Roman" w:hAnsi="Arial" w:cs="Arial"/>
          <w:lang w:eastAsia="fr-FR"/>
        </w:rPr>
        <w:t>defense</w:t>
      </w:r>
      <w:proofErr w:type="spellEnd"/>
    </w:p>
    <w:p w14:paraId="7E5E7D0D" w14:textId="77777777" w:rsidR="00BE4CC7" w:rsidRPr="00BE4CC7" w:rsidRDefault="00BE4CC7" w:rsidP="00BE4CC7">
      <w:pPr>
        <w:spacing w:after="0" w:line="240" w:lineRule="auto"/>
        <w:ind w:left="742" w:firstLine="676"/>
        <w:jc w:val="both"/>
        <w:rPr>
          <w:rFonts w:ascii="Arial" w:eastAsia="Times New Roman" w:hAnsi="Arial" w:cs="Arial"/>
          <w:lang w:eastAsia="fr-FR"/>
        </w:rPr>
      </w:pPr>
    </w:p>
    <w:p w14:paraId="09F04EF7" w14:textId="77777777" w:rsidR="00BE4CC7" w:rsidRPr="00BE4CC7" w:rsidRDefault="00BE4CC7" w:rsidP="00BE4CC7">
      <w:pPr>
        <w:spacing w:after="0" w:line="240" w:lineRule="auto"/>
        <w:ind w:left="720"/>
        <w:jc w:val="both"/>
        <w:rPr>
          <w:rFonts w:ascii="Arial" w:eastAsia="Times New Roman" w:hAnsi="Arial" w:cs="Arial"/>
          <w:lang w:eastAsia="fr-FR"/>
        </w:rPr>
      </w:pPr>
    </w:p>
    <w:p w14:paraId="63121B4A" w14:textId="77777777" w:rsidR="00BE4CC7" w:rsidRPr="00BE4CC7" w:rsidRDefault="00BE4CC7" w:rsidP="00BE4CC7">
      <w:pPr>
        <w:spacing w:after="0" w:line="240" w:lineRule="auto"/>
        <w:jc w:val="both"/>
        <w:rPr>
          <w:rFonts w:ascii="Arial" w:eastAsia="Times New Roman" w:hAnsi="Arial" w:cs="Arial"/>
          <w:lang w:eastAsia="fr-FR"/>
        </w:rPr>
      </w:pPr>
      <w:proofErr w:type="gramStart"/>
      <w:r w:rsidRPr="00BE4CC7">
        <w:rPr>
          <w:rFonts w:ascii="Arial" w:eastAsia="Times New Roman" w:hAnsi="Arial" w:cs="Arial"/>
          <w:lang w:eastAsia="fr-FR"/>
        </w:rPr>
        <w:t>OU</w:t>
      </w:r>
      <w:proofErr w:type="gramEnd"/>
    </w:p>
    <w:p w14:paraId="48ADE39D" w14:textId="77777777" w:rsidR="00BE4CC7" w:rsidRPr="00BE4CC7" w:rsidRDefault="00BE4CC7" w:rsidP="00BE4CC7">
      <w:pPr>
        <w:spacing w:after="0" w:line="240" w:lineRule="auto"/>
        <w:jc w:val="both"/>
        <w:rPr>
          <w:rFonts w:ascii="Arial" w:eastAsia="Times New Roman" w:hAnsi="Arial" w:cs="Arial"/>
          <w:lang w:eastAsia="fr-FR"/>
        </w:rPr>
      </w:pPr>
    </w:p>
    <w:p w14:paraId="5201CFEE" w14:textId="77777777" w:rsidR="00BE4CC7" w:rsidRPr="00BE4CC7" w:rsidRDefault="00BE4CC7" w:rsidP="00BE4CC7">
      <w:pPr>
        <w:spacing w:after="0" w:line="240" w:lineRule="auto"/>
        <w:jc w:val="both"/>
        <w:rPr>
          <w:rFonts w:ascii="Arial" w:eastAsia="Times New Roman" w:hAnsi="Arial" w:cs="Arial"/>
          <w:lang w:eastAsia="fr-FR"/>
        </w:rPr>
      </w:pPr>
      <w:r w:rsidRPr="00BE4CC7">
        <w:rPr>
          <w:rFonts w:ascii="Arial" w:eastAsia="Times New Roman" w:hAnsi="Arial" w:cs="Arial"/>
          <w:lang w:eastAsia="fr-FR"/>
        </w:rPr>
        <w:t>Le correspondant à la protection des Données à Caractère Personnel désigné par la Région :</w:t>
      </w:r>
    </w:p>
    <w:p w14:paraId="2A92CBC2" w14:textId="77777777" w:rsidR="00BE4CC7" w:rsidRPr="00BE4CC7" w:rsidRDefault="00BE4CC7" w:rsidP="00BE4CC7">
      <w:pPr>
        <w:spacing w:after="0" w:line="240" w:lineRule="auto"/>
        <w:jc w:val="both"/>
        <w:rPr>
          <w:rFonts w:ascii="Arial" w:eastAsia="Times New Roman" w:hAnsi="Arial" w:cs="Arial"/>
          <w:lang w:eastAsia="fr-FR"/>
        </w:rPr>
      </w:pPr>
      <w:r w:rsidRPr="00BE4CC7">
        <w:rPr>
          <w:rFonts w:ascii="Arial" w:eastAsia="Times New Roman" w:hAnsi="Arial" w:cs="Arial"/>
          <w:lang w:eastAsia="fr-FR"/>
        </w:rPr>
        <w:t>Le Délégué à la Protection des Données (« DPD ») de la Région Ile de France</w:t>
      </w:r>
    </w:p>
    <w:p w14:paraId="5C9F9356" w14:textId="77777777" w:rsidR="00BE4CC7" w:rsidRPr="00BE4CC7" w:rsidRDefault="00BE4CC7" w:rsidP="00BE4CC7">
      <w:pPr>
        <w:numPr>
          <w:ilvl w:val="0"/>
          <w:numId w:val="19"/>
        </w:numPr>
        <w:spacing w:after="0" w:line="240" w:lineRule="auto"/>
        <w:jc w:val="both"/>
        <w:rPr>
          <w:rFonts w:ascii="Arial" w:eastAsia="Times New Roman" w:hAnsi="Arial" w:cs="Arial"/>
          <w:lang w:eastAsia="fr-FR"/>
        </w:rPr>
      </w:pPr>
      <w:r w:rsidRPr="00BE4CC7">
        <w:rPr>
          <w:rFonts w:ascii="Arial" w:eastAsia="Times New Roman" w:hAnsi="Arial" w:cs="Arial"/>
          <w:lang w:eastAsia="fr-FR"/>
        </w:rPr>
        <w:t xml:space="preserve">Par courrier électronique : dpo@iledefrance.fr </w:t>
      </w:r>
    </w:p>
    <w:p w14:paraId="70E43D7B" w14:textId="77777777" w:rsidR="00BE4CC7" w:rsidRPr="00BE4CC7" w:rsidRDefault="00BE4CC7" w:rsidP="00BE4CC7">
      <w:pPr>
        <w:numPr>
          <w:ilvl w:val="0"/>
          <w:numId w:val="19"/>
        </w:numPr>
        <w:spacing w:after="0" w:line="240" w:lineRule="auto"/>
        <w:jc w:val="both"/>
        <w:rPr>
          <w:rFonts w:ascii="Arial" w:eastAsia="Times New Roman" w:hAnsi="Arial" w:cs="Arial"/>
          <w:lang w:eastAsia="fr-FR"/>
        </w:rPr>
      </w:pPr>
      <w:r w:rsidRPr="00BE4CC7">
        <w:rPr>
          <w:rFonts w:ascii="Arial" w:eastAsia="Times New Roman" w:hAnsi="Arial" w:cs="Arial"/>
          <w:lang w:eastAsia="fr-FR"/>
        </w:rPr>
        <w:t>Par adresse postale :</w:t>
      </w:r>
    </w:p>
    <w:p w14:paraId="7F177F75" w14:textId="77777777" w:rsidR="00BE4CC7" w:rsidRPr="00BE4CC7" w:rsidRDefault="00BE4CC7" w:rsidP="00BE4CC7">
      <w:pPr>
        <w:spacing w:after="0" w:line="240" w:lineRule="auto"/>
        <w:ind w:left="720"/>
        <w:jc w:val="both"/>
        <w:rPr>
          <w:rFonts w:ascii="Arial" w:eastAsia="Times New Roman" w:hAnsi="Arial" w:cs="Arial"/>
          <w:lang w:eastAsia="fr-FR"/>
        </w:rPr>
      </w:pPr>
      <w:r w:rsidRPr="00BE4CC7">
        <w:rPr>
          <w:rFonts w:ascii="Arial" w:eastAsia="Times New Roman" w:hAnsi="Arial" w:cs="Arial"/>
          <w:lang w:eastAsia="fr-FR"/>
        </w:rPr>
        <w:t>Région Ile-de-France</w:t>
      </w:r>
    </w:p>
    <w:p w14:paraId="43819B5F" w14:textId="77777777" w:rsidR="00BE4CC7" w:rsidRPr="00BE4CC7" w:rsidRDefault="00BE4CC7" w:rsidP="00BE4CC7">
      <w:pPr>
        <w:spacing w:after="0" w:line="240" w:lineRule="auto"/>
        <w:ind w:left="720"/>
        <w:jc w:val="both"/>
        <w:rPr>
          <w:rFonts w:ascii="Arial" w:eastAsia="Times New Roman" w:hAnsi="Arial" w:cs="Arial"/>
          <w:lang w:eastAsia="fr-FR"/>
        </w:rPr>
      </w:pPr>
      <w:r w:rsidRPr="00BE4CC7">
        <w:rPr>
          <w:rFonts w:ascii="Arial" w:eastAsia="Times New Roman" w:hAnsi="Arial" w:cs="Arial"/>
          <w:lang w:eastAsia="fr-FR"/>
        </w:rPr>
        <w:t>A l’attention du Délégué à la Protection des Données</w:t>
      </w:r>
    </w:p>
    <w:p w14:paraId="5E326CB1" w14:textId="77777777" w:rsidR="00BE4CC7" w:rsidRPr="00BE4CC7" w:rsidRDefault="00BE4CC7" w:rsidP="00BE4CC7">
      <w:pPr>
        <w:spacing w:after="0" w:line="240" w:lineRule="auto"/>
        <w:ind w:left="720"/>
        <w:jc w:val="both"/>
        <w:rPr>
          <w:rFonts w:ascii="Arial" w:eastAsia="Times New Roman" w:hAnsi="Arial" w:cs="Arial"/>
          <w:lang w:eastAsia="fr-FR"/>
        </w:rPr>
      </w:pPr>
      <w:r w:rsidRPr="00BE4CC7">
        <w:rPr>
          <w:rFonts w:ascii="Arial" w:eastAsia="Times New Roman" w:hAnsi="Arial" w:cs="Arial"/>
          <w:lang w:eastAsia="fr-FR"/>
        </w:rPr>
        <w:t>2 rue Simone Weil</w:t>
      </w:r>
    </w:p>
    <w:p w14:paraId="4F80B2B1" w14:textId="77777777" w:rsidR="00BE4CC7" w:rsidRPr="00BE4CC7" w:rsidRDefault="00BE4CC7" w:rsidP="00BE4CC7">
      <w:pPr>
        <w:spacing w:after="0" w:line="240" w:lineRule="auto"/>
        <w:ind w:left="720"/>
        <w:jc w:val="both"/>
        <w:rPr>
          <w:rFonts w:ascii="Arial" w:eastAsia="Times New Roman" w:hAnsi="Arial" w:cs="Arial"/>
          <w:lang w:eastAsia="fr-FR"/>
        </w:rPr>
      </w:pPr>
      <w:r w:rsidRPr="00BE4CC7">
        <w:rPr>
          <w:rFonts w:ascii="Arial" w:eastAsia="Times New Roman" w:hAnsi="Arial" w:cs="Arial"/>
          <w:lang w:eastAsia="fr-FR"/>
        </w:rPr>
        <w:t>93400 Saint-Ouen-sur-Seine</w:t>
      </w:r>
    </w:p>
    <w:p w14:paraId="17541BD3" w14:textId="77777777" w:rsidR="00BE4CC7" w:rsidRPr="00BE4CC7" w:rsidRDefault="00BE4CC7" w:rsidP="00BE4CC7">
      <w:pPr>
        <w:spacing w:after="0" w:line="240" w:lineRule="auto"/>
        <w:jc w:val="both"/>
        <w:rPr>
          <w:rFonts w:ascii="Arial" w:eastAsia="Times New Roman" w:hAnsi="Arial" w:cs="Arial"/>
          <w:lang w:eastAsia="fr-FR"/>
        </w:rPr>
      </w:pPr>
    </w:p>
    <w:p w14:paraId="10BC3A3B" w14:textId="77777777" w:rsidR="00BE4CC7" w:rsidRPr="00BE4CC7" w:rsidRDefault="00BE4CC7" w:rsidP="00BE4CC7">
      <w:pPr>
        <w:spacing w:after="0" w:line="240" w:lineRule="auto"/>
        <w:jc w:val="both"/>
        <w:rPr>
          <w:rFonts w:ascii="Arial" w:hAnsi="Arial" w:cs="Arial"/>
          <w:b/>
        </w:rPr>
      </w:pPr>
      <w:r w:rsidRPr="00BE4CC7">
        <w:rPr>
          <w:rFonts w:ascii="Arial" w:hAnsi="Arial" w:cs="Arial"/>
          <w:b/>
        </w:rPr>
        <w:t>2. Collecte et Traitement des Données à Caractère Personnel des Candidats</w:t>
      </w:r>
    </w:p>
    <w:p w14:paraId="2012B557" w14:textId="77777777" w:rsidR="00BE4CC7" w:rsidRPr="00BE4CC7" w:rsidRDefault="00BE4CC7" w:rsidP="00BE4CC7">
      <w:pPr>
        <w:spacing w:after="0" w:line="240" w:lineRule="auto"/>
        <w:jc w:val="both"/>
        <w:rPr>
          <w:rFonts w:ascii="Arial" w:hAnsi="Arial" w:cs="Arial"/>
          <w:b/>
        </w:rPr>
      </w:pPr>
    </w:p>
    <w:p w14:paraId="08C37E29" w14:textId="77777777" w:rsidR="00BE4CC7" w:rsidRPr="00BE4CC7" w:rsidRDefault="00BE4CC7" w:rsidP="00BE4CC7">
      <w:pPr>
        <w:spacing w:after="0" w:line="240" w:lineRule="auto"/>
        <w:jc w:val="both"/>
        <w:rPr>
          <w:rFonts w:ascii="Arial" w:eastAsia="Times New Roman" w:hAnsi="Arial" w:cs="Arial"/>
          <w:lang w:eastAsia="fr-FR"/>
        </w:rPr>
      </w:pPr>
      <w:r w:rsidRPr="00BE4CC7">
        <w:rPr>
          <w:rFonts w:ascii="Arial" w:eastAsia="Times New Roman" w:hAnsi="Arial" w:cs="Arial"/>
          <w:lang w:eastAsia="fr-FR"/>
        </w:rPr>
        <w:t>Les Données à Caractère Personnel relatives à l</w:t>
      </w:r>
      <w:r w:rsidRPr="00BE4CC7">
        <w:rPr>
          <w:rFonts w:ascii="Arial" w:eastAsia="Times New Roman" w:hAnsi="Arial" w:cs="Arial"/>
        </w:rPr>
        <w:t xml:space="preserve">’état civil, l’identité et autres données d’identification, ainsi qu’à l’image soit les noms, prénoms, adresses emails, numéros de téléphone et le cas échéant photographies et/ou captations </w:t>
      </w:r>
      <w:proofErr w:type="gramStart"/>
      <w:r w:rsidRPr="00BE4CC7">
        <w:rPr>
          <w:rFonts w:ascii="Arial" w:eastAsia="Times New Roman" w:hAnsi="Arial" w:cs="Arial"/>
        </w:rPr>
        <w:t>vidéos</w:t>
      </w:r>
      <w:proofErr w:type="gramEnd"/>
      <w:r w:rsidRPr="00BE4CC7">
        <w:rPr>
          <w:rFonts w:ascii="Arial" w:eastAsia="Times New Roman" w:hAnsi="Arial" w:cs="Arial"/>
        </w:rPr>
        <w:t xml:space="preserve"> des Représentants et des Employés Candidats</w:t>
      </w:r>
      <w:r w:rsidRPr="00BE4CC7">
        <w:rPr>
          <w:rFonts w:ascii="Arial" w:eastAsia="Times New Roman" w:hAnsi="Arial" w:cs="Arial"/>
          <w:lang w:eastAsia="fr-FR"/>
        </w:rPr>
        <w:t xml:space="preserve"> sont collectées par les Organisateurs et font l’objet d’un Traitement par les Organisateurs et les Partenaires, pour les besoins des finalités suivantes : </w:t>
      </w:r>
    </w:p>
    <w:p w14:paraId="4ECB9D2C" w14:textId="77777777" w:rsidR="00BE4CC7" w:rsidRPr="00BE4CC7" w:rsidRDefault="00BE4CC7" w:rsidP="00BE4CC7">
      <w:pPr>
        <w:numPr>
          <w:ilvl w:val="0"/>
          <w:numId w:val="21"/>
        </w:numPr>
        <w:spacing w:after="0" w:line="240" w:lineRule="auto"/>
        <w:jc w:val="both"/>
        <w:rPr>
          <w:rFonts w:ascii="Arial" w:eastAsia="Times New Roman" w:hAnsi="Arial" w:cs="Arial"/>
          <w:lang w:eastAsia="fr-FR"/>
        </w:rPr>
      </w:pPr>
      <w:r w:rsidRPr="00BE4CC7">
        <w:rPr>
          <w:rFonts w:ascii="Arial" w:eastAsia="Times New Roman" w:hAnsi="Arial" w:cs="Arial"/>
          <w:lang w:eastAsia="fr-FR"/>
        </w:rPr>
        <w:t>Étude de la conformité des dossiers des Candidats par rapport aux critères d’éligibilité fixés dans le présent règlement.</w:t>
      </w:r>
    </w:p>
    <w:p w14:paraId="74597640" w14:textId="77777777" w:rsidR="00BE4CC7" w:rsidRPr="00BE4CC7" w:rsidRDefault="00BE4CC7" w:rsidP="00BE4CC7">
      <w:pPr>
        <w:numPr>
          <w:ilvl w:val="0"/>
          <w:numId w:val="21"/>
        </w:numPr>
        <w:spacing w:after="0" w:line="240" w:lineRule="auto"/>
        <w:jc w:val="both"/>
        <w:rPr>
          <w:rFonts w:ascii="Arial" w:eastAsia="Times New Roman" w:hAnsi="Arial" w:cs="Arial"/>
          <w:lang w:eastAsia="fr-FR"/>
        </w:rPr>
      </w:pPr>
      <w:r w:rsidRPr="00BE4CC7">
        <w:rPr>
          <w:rFonts w:ascii="Arial" w:eastAsia="Times New Roman" w:hAnsi="Arial" w:cs="Arial"/>
          <w:lang w:eastAsia="fr-FR"/>
        </w:rPr>
        <w:t>Prise de contact auprès des Candidats Sélectionnés afin notamment de leur transmettre les informations sur les prochains jalons du Challenge.</w:t>
      </w:r>
    </w:p>
    <w:p w14:paraId="271A6A37" w14:textId="77777777" w:rsidR="00BE4CC7" w:rsidRPr="00BE4CC7" w:rsidRDefault="00BE4CC7" w:rsidP="00BE4CC7">
      <w:pPr>
        <w:numPr>
          <w:ilvl w:val="0"/>
          <w:numId w:val="20"/>
        </w:numPr>
        <w:spacing w:after="0" w:line="240" w:lineRule="auto"/>
        <w:jc w:val="both"/>
        <w:rPr>
          <w:rFonts w:ascii="Arial" w:eastAsia="Times New Roman" w:hAnsi="Arial" w:cs="Arial"/>
          <w:lang w:eastAsia="fr-FR"/>
        </w:rPr>
      </w:pPr>
      <w:r w:rsidRPr="00BE4CC7">
        <w:rPr>
          <w:rFonts w:ascii="Arial" w:eastAsia="Times New Roman" w:hAnsi="Arial" w:cs="Arial"/>
          <w:lang w:eastAsia="fr-FR"/>
        </w:rPr>
        <w:t>Utilisation de citations, d’images ou de captations vidéo des Représentants et/ou Employés des Candidats à des fins de communication, médiatisation (dossiers de presse notamment) par les Organisateurs et/ou les Partenaires</w:t>
      </w:r>
    </w:p>
    <w:p w14:paraId="3B698849" w14:textId="77777777" w:rsidR="00BE4CC7" w:rsidRPr="00BE4CC7" w:rsidRDefault="00BE4CC7" w:rsidP="00BE4CC7">
      <w:pPr>
        <w:spacing w:after="0" w:line="240" w:lineRule="auto"/>
        <w:jc w:val="both"/>
        <w:rPr>
          <w:rFonts w:ascii="Arial" w:eastAsia="Times New Roman" w:hAnsi="Arial" w:cs="Arial"/>
          <w:lang w:eastAsia="fr-FR"/>
        </w:rPr>
      </w:pPr>
    </w:p>
    <w:p w14:paraId="5A9E3D39" w14:textId="77777777" w:rsidR="00BE4CC7" w:rsidRPr="00BE4CC7" w:rsidRDefault="00BE4CC7" w:rsidP="00BE4CC7">
      <w:pPr>
        <w:spacing w:after="0" w:line="240" w:lineRule="auto"/>
        <w:jc w:val="both"/>
        <w:rPr>
          <w:rFonts w:ascii="Arial" w:eastAsia="Times New Roman" w:hAnsi="Arial" w:cs="Arial"/>
          <w:lang w:eastAsia="fr-FR"/>
        </w:rPr>
      </w:pPr>
    </w:p>
    <w:p w14:paraId="039F9258" w14:textId="77777777" w:rsidR="00BE4CC7" w:rsidRPr="00BE4CC7" w:rsidRDefault="00BE4CC7" w:rsidP="00BE4CC7">
      <w:pPr>
        <w:spacing w:after="0" w:line="240" w:lineRule="auto"/>
        <w:jc w:val="both"/>
        <w:rPr>
          <w:rFonts w:ascii="Arial" w:eastAsia="Times New Roman" w:hAnsi="Arial" w:cs="Arial"/>
          <w:lang w:eastAsia="fr-FR"/>
        </w:rPr>
      </w:pPr>
      <w:r w:rsidRPr="00BE4CC7">
        <w:rPr>
          <w:rFonts w:ascii="Arial" w:eastAsia="Times New Roman" w:hAnsi="Arial" w:cs="Arial"/>
          <w:lang w:eastAsia="fr-FR"/>
        </w:rPr>
        <w:t>Lesdites Données sont conservées, de façon sécurisée, pour une durée de 6 mois.</w:t>
      </w:r>
    </w:p>
    <w:p w14:paraId="1BBDFD42" w14:textId="77777777" w:rsidR="00BE4CC7" w:rsidRPr="00BE4CC7" w:rsidRDefault="00BE4CC7" w:rsidP="00BE4CC7">
      <w:pPr>
        <w:spacing w:after="0" w:line="240" w:lineRule="auto"/>
        <w:jc w:val="both"/>
        <w:rPr>
          <w:rFonts w:ascii="Arial" w:eastAsia="Times New Roman" w:hAnsi="Arial" w:cs="Arial"/>
          <w:lang w:eastAsia="fr-FR"/>
        </w:rPr>
      </w:pPr>
    </w:p>
    <w:p w14:paraId="62A984CC" w14:textId="77777777" w:rsidR="00BE4CC7" w:rsidRPr="00BE4CC7" w:rsidRDefault="00BE4CC7" w:rsidP="00BE4CC7">
      <w:pPr>
        <w:spacing w:after="0" w:line="240" w:lineRule="auto"/>
        <w:jc w:val="both"/>
        <w:rPr>
          <w:rFonts w:ascii="Arial" w:eastAsia="Times New Roman" w:hAnsi="Arial" w:cs="Arial"/>
          <w:lang w:eastAsia="fr-FR"/>
        </w:rPr>
      </w:pPr>
      <w:r w:rsidRPr="00BE4CC7">
        <w:rPr>
          <w:rFonts w:ascii="Arial" w:eastAsia="Times New Roman" w:hAnsi="Arial" w:cs="Arial"/>
          <w:lang w:eastAsia="fr-FR"/>
        </w:rPr>
        <w:t>En participant au Challenge, les Candidats consentent au Traitement de leurs Données à Caractère Personnel par les Organisateurs et les Partenaires, dans le respect des conditions telles que précisées au sein de la présente section.</w:t>
      </w:r>
    </w:p>
    <w:p w14:paraId="1C586C50" w14:textId="77777777" w:rsidR="00BE4CC7" w:rsidRPr="00BE4CC7" w:rsidRDefault="00BE4CC7" w:rsidP="00BE4CC7">
      <w:pPr>
        <w:spacing w:after="0" w:line="240" w:lineRule="auto"/>
        <w:jc w:val="both"/>
        <w:rPr>
          <w:rFonts w:ascii="Arial" w:eastAsia="Times New Roman" w:hAnsi="Arial" w:cs="Arial"/>
          <w:lang w:eastAsia="fr-FR"/>
        </w:rPr>
      </w:pPr>
    </w:p>
    <w:p w14:paraId="0740099D" w14:textId="77777777" w:rsidR="00BE4CC7" w:rsidRPr="00BE4CC7" w:rsidRDefault="00BE4CC7" w:rsidP="00BE4CC7">
      <w:pPr>
        <w:spacing w:after="0" w:line="240" w:lineRule="auto"/>
        <w:jc w:val="both"/>
        <w:rPr>
          <w:rFonts w:ascii="Arial" w:hAnsi="Arial" w:cs="Arial"/>
          <w:b/>
        </w:rPr>
      </w:pPr>
      <w:r w:rsidRPr="00BE4CC7">
        <w:rPr>
          <w:rFonts w:ascii="Arial" w:hAnsi="Arial" w:cs="Arial"/>
          <w:b/>
        </w:rPr>
        <w:t>3. Droits des Candidats relatifs à l’utilisation de leurs Données à Caractère Personnel</w:t>
      </w:r>
    </w:p>
    <w:p w14:paraId="3EBD89A0" w14:textId="77777777" w:rsidR="00BE4CC7" w:rsidRPr="00BE4CC7" w:rsidRDefault="00BE4CC7" w:rsidP="00BE4CC7">
      <w:pPr>
        <w:spacing w:after="0" w:line="240" w:lineRule="auto"/>
        <w:jc w:val="both"/>
        <w:rPr>
          <w:rFonts w:ascii="Arial" w:eastAsia="Times New Roman" w:hAnsi="Arial" w:cs="Arial"/>
          <w:lang w:eastAsia="fr-FR"/>
        </w:rPr>
      </w:pPr>
    </w:p>
    <w:p w14:paraId="0855A4CE" w14:textId="77777777" w:rsidR="00BE4CC7" w:rsidRPr="00BE4CC7" w:rsidRDefault="00BE4CC7" w:rsidP="00BE4CC7">
      <w:pPr>
        <w:spacing w:after="0" w:line="240" w:lineRule="auto"/>
        <w:jc w:val="both"/>
        <w:rPr>
          <w:rFonts w:ascii="Arial" w:eastAsia="Times New Roman" w:hAnsi="Arial" w:cs="Arial"/>
          <w:lang w:eastAsia="fr-FR"/>
        </w:rPr>
      </w:pPr>
      <w:r w:rsidRPr="00BE4CC7">
        <w:rPr>
          <w:rFonts w:ascii="Arial" w:eastAsia="Times New Roman" w:hAnsi="Arial" w:cs="Arial"/>
          <w:lang w:eastAsia="fr-FR"/>
        </w:rPr>
        <w:t xml:space="preserve">En tout état de cause, chacun des Candidats dispose du droit d’accéder à ses Données à Caractère Personnel. Les Candidats ont aussi la possibilité de </w:t>
      </w:r>
      <w:proofErr w:type="gramStart"/>
      <w:r w:rsidRPr="00BE4CC7">
        <w:rPr>
          <w:rFonts w:ascii="Arial" w:eastAsia="Times New Roman" w:hAnsi="Arial" w:cs="Arial"/>
          <w:lang w:eastAsia="fr-FR"/>
        </w:rPr>
        <w:t>demander à ce</w:t>
      </w:r>
      <w:proofErr w:type="gramEnd"/>
      <w:r w:rsidRPr="00BE4CC7">
        <w:rPr>
          <w:rFonts w:ascii="Arial" w:eastAsia="Times New Roman" w:hAnsi="Arial" w:cs="Arial"/>
          <w:lang w:eastAsia="fr-FR"/>
        </w:rPr>
        <w:t xml:space="preserve"> que leurs Données à Caractère Personnel soient modifiées ou supprimées. Les Candidats peuvent s’opposer au Traitement de leurs Données à Caractère Personnel, demander la limitation de celui-ci ou exercer leur droit à la portabilité de leurs Données à Caractère Personnel.</w:t>
      </w:r>
    </w:p>
    <w:p w14:paraId="58A038F8" w14:textId="77777777" w:rsidR="00BE4CC7" w:rsidRPr="00BE4CC7" w:rsidRDefault="00BE4CC7" w:rsidP="00BE4CC7">
      <w:pPr>
        <w:spacing w:after="0" w:line="240" w:lineRule="auto"/>
        <w:jc w:val="both"/>
        <w:rPr>
          <w:rFonts w:ascii="Arial" w:eastAsia="Times New Roman" w:hAnsi="Arial" w:cs="Arial"/>
          <w:lang w:eastAsia="fr-FR"/>
        </w:rPr>
      </w:pPr>
    </w:p>
    <w:p w14:paraId="15B65C89" w14:textId="77777777" w:rsidR="00BE4CC7" w:rsidRPr="00BE4CC7" w:rsidRDefault="00BE4CC7" w:rsidP="00BE4C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Arial" w:eastAsia="Times New Roman" w:hAnsi="Arial" w:cs="Arial"/>
          <w:lang w:eastAsia="fr-FR"/>
        </w:rPr>
      </w:pPr>
      <w:r w:rsidRPr="00BE4CC7">
        <w:rPr>
          <w:rFonts w:ascii="Arial" w:eastAsia="Times New Roman" w:hAnsi="Arial" w:cs="Arial"/>
          <w:lang w:eastAsia="fr-FR"/>
        </w:rPr>
        <w:t>Les Candidats sont également informés de leur droit de retirer leur consentement au Traitement de leurs Données à Caractère Personnel, à tout moment. La fourniture desdites Données à Caractère Personnel étant nécessaire à la validation de leur participation au Challenge, leur participation au Challenge s’en trouvera annulée le cas échéant.</w:t>
      </w:r>
    </w:p>
    <w:p w14:paraId="1008B077" w14:textId="77777777" w:rsidR="00BE4CC7" w:rsidRPr="00BE4CC7" w:rsidRDefault="00BE4CC7" w:rsidP="00BE4CC7">
      <w:pPr>
        <w:spacing w:after="0" w:line="240" w:lineRule="auto"/>
        <w:jc w:val="both"/>
        <w:rPr>
          <w:rFonts w:ascii="Arial" w:eastAsia="Times New Roman" w:hAnsi="Arial" w:cs="Arial"/>
          <w:lang w:eastAsia="fr-FR"/>
        </w:rPr>
      </w:pPr>
    </w:p>
    <w:p w14:paraId="38667DA7" w14:textId="77777777" w:rsidR="00BE4CC7" w:rsidRPr="00BE4CC7" w:rsidRDefault="00BE4CC7" w:rsidP="00BE4CC7">
      <w:pPr>
        <w:spacing w:after="0" w:line="240" w:lineRule="auto"/>
        <w:jc w:val="both"/>
        <w:rPr>
          <w:rFonts w:ascii="Arial" w:eastAsia="Times New Roman" w:hAnsi="Arial" w:cs="Arial"/>
          <w:lang w:eastAsia="fr-FR"/>
        </w:rPr>
      </w:pPr>
      <w:r w:rsidRPr="00BE4CC7">
        <w:rPr>
          <w:rFonts w:ascii="Arial" w:eastAsia="Times New Roman" w:hAnsi="Arial" w:cs="Arial"/>
          <w:lang w:eastAsia="fr-FR"/>
        </w:rPr>
        <w:t>Pour toute demande liée à l’exercice de leurs droits, les Candidats peuvent contacter le DPD de RTE relatif au défi sur lequel les Candidats se sont positionnés ou le correspondant à la protection des Données à Caractère Personnel désigné par la Région, dont les coordonnées sont communiquées au sein de la section « 1. Responsable du traitement » du présent Article.</w:t>
      </w:r>
    </w:p>
    <w:p w14:paraId="4EEF40E4" w14:textId="77777777" w:rsidR="00BE4CC7" w:rsidRPr="00BE4CC7" w:rsidRDefault="00BE4CC7" w:rsidP="00BE4CC7">
      <w:pPr>
        <w:spacing w:after="0" w:line="240" w:lineRule="auto"/>
        <w:jc w:val="both"/>
        <w:rPr>
          <w:rFonts w:ascii="Arial" w:eastAsia="Times New Roman" w:hAnsi="Arial" w:cs="Arial"/>
          <w:lang w:eastAsia="fr-FR"/>
        </w:rPr>
      </w:pPr>
    </w:p>
    <w:p w14:paraId="4B9940C5" w14:textId="77777777" w:rsidR="00BE4CC7" w:rsidRPr="00BE4CC7" w:rsidRDefault="00BE4CC7" w:rsidP="00BE4CC7">
      <w:pPr>
        <w:jc w:val="both"/>
        <w:rPr>
          <w:rFonts w:ascii="Arial" w:eastAsia="Times New Roman" w:hAnsi="Arial" w:cs="Arial"/>
          <w:lang w:eastAsia="fr-FR"/>
        </w:rPr>
      </w:pPr>
      <w:r w:rsidRPr="00BE4CC7">
        <w:rPr>
          <w:rFonts w:ascii="Arial" w:eastAsia="Times New Roman" w:hAnsi="Arial" w:cs="Arial"/>
          <w:lang w:eastAsia="fr-FR"/>
        </w:rPr>
        <w:t>Les Candidats disposent également du droit d’introduire une réclamation auprès de l’autorité de contrôle nationale compétente, à savoir la Commission Nationale de l’Informatique et des Libertés (« CNIL »).</w:t>
      </w:r>
    </w:p>
    <w:p w14:paraId="5156AC84" w14:textId="77777777" w:rsidR="00BE4CC7" w:rsidRPr="00BE4CC7" w:rsidRDefault="00BE4CC7" w:rsidP="00BE4CC7">
      <w:pPr>
        <w:spacing w:after="0" w:line="240" w:lineRule="auto"/>
        <w:jc w:val="center"/>
        <w:rPr>
          <w:rFonts w:ascii="Arial" w:hAnsi="Arial" w:cs="Arial"/>
          <w:b/>
        </w:rPr>
      </w:pPr>
      <w:r w:rsidRPr="00BE4CC7">
        <w:rPr>
          <w:rFonts w:ascii="Arial" w:hAnsi="Arial" w:cs="Arial"/>
          <w:b/>
        </w:rPr>
        <w:t>ARTICLE 6 : UTILISATION DE LA PLATEFORME</w:t>
      </w:r>
    </w:p>
    <w:p w14:paraId="052533D3" w14:textId="77777777" w:rsidR="00BE4CC7" w:rsidRPr="00BE4CC7" w:rsidRDefault="00BE4CC7" w:rsidP="00BE4CC7">
      <w:pPr>
        <w:spacing w:after="0" w:line="240" w:lineRule="auto"/>
        <w:rPr>
          <w:rFonts w:ascii="Arial" w:hAnsi="Arial" w:cs="Arial"/>
          <w:b/>
        </w:rPr>
      </w:pPr>
    </w:p>
    <w:p w14:paraId="7F41E065" w14:textId="77777777" w:rsidR="00BE4CC7" w:rsidRPr="00BE4CC7" w:rsidRDefault="00BE4CC7" w:rsidP="00BE4CC7">
      <w:pPr>
        <w:spacing w:after="0" w:line="240" w:lineRule="auto"/>
        <w:jc w:val="both"/>
        <w:rPr>
          <w:rFonts w:ascii="Arial" w:hAnsi="Arial" w:cs="Arial"/>
        </w:rPr>
      </w:pPr>
      <w:r w:rsidRPr="00BE4CC7">
        <w:rPr>
          <w:rFonts w:ascii="Arial" w:hAnsi="Arial" w:cs="Arial"/>
        </w:rPr>
        <w:t>Les Candidats Sélectionnés pourront demander l’accès à la plateforme d’analyse des données, à partir du de la date de lancement du Challenge. Cette plateforme permettra de visualiser les données, de réaliser des analyses des données avec des outils préinstallés et de soumettre le dossier scientifique. Cette plateforme ne permet pas de télécharger les données en local, et dispose d’une capacité de calcul CPU/GPU pour chaque Candidat Sélectionné. La plateforme du concours sera équipée d'une quantité raisonnable de ressources en puissance de calcul et en stockage. Toutefois, il n'est pas possible de garantir que la plateforme fournira un créneau d'exécution immédiat pour tous les Candidats Sélectionnés à tout moment, en particulier dans les situations d'utilisation intensive. Il est probable qu'il y aura une utilisation intensive vers la date et l'heure de clôture de la soumission. Les Candidats Sélectionnés sont donc encouragés à tester leur logiciel tôt et non le dernier jour avant la date limite de soumission.</w:t>
      </w:r>
    </w:p>
    <w:p w14:paraId="1D4A6C1E" w14:textId="77777777" w:rsidR="00BE4CC7" w:rsidRPr="00BE4CC7" w:rsidRDefault="00BE4CC7" w:rsidP="00BE4CC7">
      <w:pPr>
        <w:spacing w:after="0" w:line="240" w:lineRule="auto"/>
        <w:jc w:val="both"/>
        <w:rPr>
          <w:rFonts w:ascii="Arial" w:hAnsi="Arial" w:cs="Arial"/>
        </w:rPr>
      </w:pPr>
    </w:p>
    <w:p w14:paraId="4B228441" w14:textId="77777777" w:rsidR="00BE4CC7" w:rsidRPr="00BE4CC7" w:rsidRDefault="00BE4CC7" w:rsidP="00BE4CC7">
      <w:pPr>
        <w:spacing w:after="0" w:line="240" w:lineRule="auto"/>
        <w:jc w:val="center"/>
        <w:rPr>
          <w:rFonts w:ascii="Arial" w:hAnsi="Arial" w:cs="Arial"/>
          <w:b/>
        </w:rPr>
      </w:pPr>
      <w:r w:rsidRPr="00BE4CC7">
        <w:rPr>
          <w:rFonts w:ascii="Arial" w:hAnsi="Arial" w:cs="Arial"/>
          <w:b/>
        </w:rPr>
        <w:t>ARTICLE 7 : PROPOSITION AU LAURÉAT</w:t>
      </w:r>
    </w:p>
    <w:p w14:paraId="063884CA" w14:textId="77777777" w:rsidR="00BE4CC7" w:rsidRPr="00BE4CC7" w:rsidRDefault="00BE4CC7" w:rsidP="00BE4CC7">
      <w:pPr>
        <w:spacing w:after="0" w:line="240" w:lineRule="auto"/>
        <w:jc w:val="both"/>
        <w:rPr>
          <w:rFonts w:ascii="Arial" w:hAnsi="Arial" w:cs="Arial"/>
          <w:b/>
        </w:rPr>
      </w:pPr>
    </w:p>
    <w:p w14:paraId="414ADE53" w14:textId="77777777" w:rsidR="00BE4CC7" w:rsidRPr="00BE4CC7" w:rsidRDefault="00BE4CC7" w:rsidP="00BE4CC7">
      <w:pPr>
        <w:spacing w:after="0" w:line="240" w:lineRule="auto"/>
        <w:jc w:val="both"/>
        <w:rPr>
          <w:rFonts w:ascii="Arial" w:hAnsi="Arial" w:cs="Arial"/>
        </w:rPr>
      </w:pPr>
      <w:r w:rsidRPr="00BE4CC7">
        <w:rPr>
          <w:rFonts w:ascii="Arial" w:hAnsi="Arial" w:cs="Arial"/>
        </w:rPr>
        <w:t>Le Challenge est doté d’une enveloppe maximum de cinq cent mille euros (500 000 euros).</w:t>
      </w:r>
    </w:p>
    <w:p w14:paraId="703FDEAE" w14:textId="77777777" w:rsidR="00BE4CC7" w:rsidRPr="00BE4CC7" w:rsidRDefault="00BE4CC7" w:rsidP="00BE4CC7">
      <w:pPr>
        <w:spacing w:after="0" w:line="240" w:lineRule="auto"/>
        <w:jc w:val="both"/>
        <w:rPr>
          <w:rFonts w:ascii="Arial" w:hAnsi="Arial" w:cs="Arial"/>
        </w:rPr>
      </w:pPr>
    </w:p>
    <w:p w14:paraId="5D4EB2D1" w14:textId="77777777" w:rsidR="00BE4CC7" w:rsidRPr="00BE4CC7" w:rsidRDefault="00BE4CC7" w:rsidP="00BE4CC7">
      <w:pPr>
        <w:spacing w:after="0" w:line="240" w:lineRule="auto"/>
        <w:jc w:val="both"/>
        <w:rPr>
          <w:rFonts w:ascii="Arial" w:hAnsi="Arial" w:cs="Arial"/>
        </w:rPr>
      </w:pPr>
      <w:r w:rsidRPr="00BE4CC7">
        <w:rPr>
          <w:rFonts w:ascii="Arial" w:hAnsi="Arial" w:cs="Arial"/>
        </w:rPr>
        <w:t>Un Candidat par défi sera choisi comme « </w:t>
      </w:r>
      <w:r w:rsidRPr="00BE4CC7">
        <w:rPr>
          <w:rFonts w:ascii="Arial" w:hAnsi="Arial" w:cs="Arial"/>
          <w:b/>
        </w:rPr>
        <w:t>Lauréat</w:t>
      </w:r>
      <w:r w:rsidRPr="00BE4CC7">
        <w:rPr>
          <w:rFonts w:ascii="Arial" w:hAnsi="Arial" w:cs="Arial"/>
        </w:rPr>
        <w:t xml:space="preserve"> » et s’il en fait la demande pourra se voir attribuer par la Région Île-de-France une subvention sous réserve d’un vote favorable de la Commission Permanente de la Région Île-de-France. Celle-ci s’appuiera sur le régime cadre exempté de notification </w:t>
      </w:r>
      <w:r w:rsidRPr="00BE4CC7">
        <w:rPr>
          <w:rFonts w:ascii="Arial" w:hAnsi="Arial"/>
        </w:rPr>
        <w:t xml:space="preserve">N° SA.58995 </w:t>
      </w:r>
      <w:proofErr w:type="gramStart"/>
      <w:r w:rsidRPr="00BE4CC7">
        <w:rPr>
          <w:rFonts w:ascii="Arial" w:hAnsi="Arial"/>
        </w:rPr>
        <w:t>relatif</w:t>
      </w:r>
      <w:proofErr w:type="gramEnd"/>
      <w:r w:rsidRPr="00BE4CC7">
        <w:rPr>
          <w:rFonts w:ascii="Arial" w:hAnsi="Arial"/>
        </w:rPr>
        <w:t xml:space="preserve"> aux aides à la recherche, au développement et à l’innovation (RDI) pour la période 2014-2023</w:t>
      </w:r>
      <w:r w:rsidRPr="00BE4CC7">
        <w:rPr>
          <w:rFonts w:ascii="Arial" w:hAnsi="Arial" w:cs="Arial"/>
        </w:rPr>
        <w:t xml:space="preserve">, dans la mesure où le projet et les dépenses présentés pourront être considérées éligibles </w:t>
      </w:r>
      <w:bookmarkStart w:id="0" w:name="_Hlk107406234"/>
      <w:r w:rsidRPr="00BE4CC7">
        <w:rPr>
          <w:rFonts w:ascii="Arial" w:hAnsi="Arial" w:cs="Arial"/>
        </w:rPr>
        <w:t>(</w:t>
      </w:r>
      <w:hyperlink r:id="rId8" w:history="1">
        <w:r w:rsidRPr="00BE4CC7">
          <w:rPr>
            <w:rFonts w:ascii="Arial" w:hAnsi="Arial" w:cs="Arial"/>
            <w:color w:val="0000FF" w:themeColor="hyperlink"/>
            <w:u w:val="single"/>
          </w:rPr>
          <w:t>LIEN INTERNET</w:t>
        </w:r>
      </w:hyperlink>
      <w:r w:rsidRPr="00BE4CC7">
        <w:rPr>
          <w:rFonts w:ascii="Arial" w:hAnsi="Arial" w:cs="Arial"/>
          <w:color w:val="0000FF" w:themeColor="hyperlink"/>
          <w:u w:val="single"/>
        </w:rPr>
        <w:t>).</w:t>
      </w:r>
      <w:r w:rsidRPr="00BE4CC7">
        <w:rPr>
          <w:rFonts w:ascii="Arial" w:hAnsi="Arial" w:cs="Arial"/>
        </w:rPr>
        <w:t xml:space="preserve"> </w:t>
      </w:r>
      <w:bookmarkEnd w:id="0"/>
    </w:p>
    <w:p w14:paraId="2F2EF4A3" w14:textId="77777777" w:rsidR="00BE4CC7" w:rsidRPr="00BE4CC7" w:rsidRDefault="00BE4CC7" w:rsidP="00BE4CC7">
      <w:pPr>
        <w:spacing w:after="0" w:line="240" w:lineRule="auto"/>
        <w:jc w:val="both"/>
        <w:rPr>
          <w:rFonts w:ascii="Arial" w:hAnsi="Arial" w:cs="Arial"/>
        </w:rPr>
      </w:pPr>
    </w:p>
    <w:p w14:paraId="376BDC98" w14:textId="77777777" w:rsidR="00BE4CC7" w:rsidRPr="00BE4CC7" w:rsidRDefault="00BE4CC7" w:rsidP="00BE4CC7">
      <w:pPr>
        <w:spacing w:after="0" w:line="240" w:lineRule="auto"/>
        <w:jc w:val="both"/>
        <w:rPr>
          <w:rFonts w:ascii="Arial" w:hAnsi="Arial" w:cs="Arial"/>
        </w:rPr>
      </w:pPr>
      <w:r w:rsidRPr="00BE4CC7">
        <w:rPr>
          <w:rFonts w:ascii="Arial" w:hAnsi="Arial" w:cs="Arial"/>
        </w:rPr>
        <w:lastRenderedPageBreak/>
        <w:t xml:space="preserve">Le Lauréat travaillera pour finaliser ses travaux, en collaboration avec RTE. </w:t>
      </w:r>
    </w:p>
    <w:p w14:paraId="3FFA82B8" w14:textId="77777777" w:rsidR="00BE4CC7" w:rsidRPr="00BE4CC7" w:rsidRDefault="00BE4CC7" w:rsidP="00BE4CC7">
      <w:pPr>
        <w:spacing w:after="0" w:line="240" w:lineRule="auto"/>
        <w:jc w:val="both"/>
        <w:rPr>
          <w:rFonts w:ascii="Arial" w:hAnsi="Arial" w:cs="Arial"/>
        </w:rPr>
      </w:pPr>
    </w:p>
    <w:p w14:paraId="08759BF9" w14:textId="77777777" w:rsidR="00BE4CC7" w:rsidRPr="00BE4CC7" w:rsidRDefault="00BE4CC7" w:rsidP="00BE4CC7">
      <w:pPr>
        <w:spacing w:after="0" w:line="240" w:lineRule="auto"/>
        <w:jc w:val="both"/>
        <w:rPr>
          <w:rFonts w:ascii="Arial" w:hAnsi="Arial" w:cs="Arial"/>
          <w:b/>
          <w:bCs/>
        </w:rPr>
      </w:pPr>
      <w:r w:rsidRPr="00BE4CC7">
        <w:rPr>
          <w:rFonts w:ascii="Arial" w:hAnsi="Arial" w:cs="Arial"/>
          <w:b/>
          <w:bCs/>
        </w:rPr>
        <w:t xml:space="preserve">La subvention portera, sous réserve du vote favorable des élus de la Commission Permanente de la Région Île de France sur les travaux collaboratifs qui auront lieu après le Challenge entre le Lauréat et RTE ; </w:t>
      </w:r>
    </w:p>
    <w:p w14:paraId="22ED4BBE" w14:textId="77777777" w:rsidR="00BE4CC7" w:rsidRPr="00BE4CC7" w:rsidRDefault="00BE4CC7" w:rsidP="00BE4CC7">
      <w:pPr>
        <w:spacing w:after="0" w:line="240" w:lineRule="auto"/>
        <w:jc w:val="both"/>
        <w:rPr>
          <w:rFonts w:ascii="Arial" w:hAnsi="Arial" w:cs="Arial"/>
        </w:rPr>
      </w:pPr>
    </w:p>
    <w:p w14:paraId="047F78EA" w14:textId="77777777" w:rsidR="00BE4CC7" w:rsidRPr="00BE4CC7" w:rsidRDefault="00BE4CC7" w:rsidP="00BE4CC7">
      <w:pPr>
        <w:spacing w:after="0" w:line="240" w:lineRule="auto"/>
        <w:jc w:val="both"/>
        <w:rPr>
          <w:rFonts w:ascii="Arial" w:hAnsi="Arial" w:cs="Arial"/>
        </w:rPr>
      </w:pPr>
      <w:r w:rsidRPr="00BE4CC7">
        <w:rPr>
          <w:rFonts w:ascii="Arial" w:hAnsi="Arial" w:cs="Arial"/>
        </w:rPr>
        <w:t>En aucun cas les ressources engagées par les Candidats dans le cadre du Challenge, c’est-à-dire pendant la durée de la compétition jusqu’à la désignation du Lauréat, ne pourront être sujettes à un financement de la part de la Région Île de France ou de RTE.</w:t>
      </w:r>
    </w:p>
    <w:p w14:paraId="294E6806" w14:textId="77777777" w:rsidR="00BE4CC7" w:rsidRPr="00BE4CC7" w:rsidRDefault="00BE4CC7" w:rsidP="00BE4CC7">
      <w:pPr>
        <w:spacing w:after="0" w:line="240" w:lineRule="auto"/>
        <w:jc w:val="both"/>
        <w:rPr>
          <w:rFonts w:ascii="Arial" w:hAnsi="Arial" w:cs="Arial"/>
        </w:rPr>
      </w:pPr>
    </w:p>
    <w:p w14:paraId="3FF97ECE" w14:textId="77777777" w:rsidR="00BE4CC7" w:rsidRPr="00BE4CC7" w:rsidRDefault="00BE4CC7" w:rsidP="00BE4CC7">
      <w:pPr>
        <w:spacing w:after="0" w:line="240" w:lineRule="auto"/>
        <w:jc w:val="both"/>
        <w:rPr>
          <w:rFonts w:ascii="Arial" w:hAnsi="Arial" w:cs="Arial"/>
          <w:lang w:eastAsia="fr-FR"/>
        </w:rPr>
      </w:pPr>
      <w:r w:rsidRPr="00BE4CC7">
        <w:rPr>
          <w:rFonts w:ascii="Arial" w:hAnsi="Arial" w:cs="Arial"/>
          <w:lang w:eastAsia="fr-FR"/>
        </w:rPr>
        <w:t>A titre d’information, dans le cadre d’un projet collaboratif,</w:t>
      </w:r>
      <w:r w:rsidRPr="00BE4CC7">
        <w:rPr>
          <w:rFonts w:ascii="Arial" w:hAnsi="Arial" w:cs="Arial"/>
        </w:rPr>
        <w:t xml:space="preserve"> soumis à la réglementation européenne en vigueur, à savoir le régime cadre exempté de notification </w:t>
      </w:r>
      <w:r w:rsidRPr="00BE4CC7">
        <w:rPr>
          <w:rFonts w:ascii="Arial" w:hAnsi="Arial"/>
        </w:rPr>
        <w:t xml:space="preserve">N° SA.58995 </w:t>
      </w:r>
      <w:proofErr w:type="gramStart"/>
      <w:r w:rsidRPr="00BE4CC7">
        <w:rPr>
          <w:rFonts w:ascii="Arial" w:hAnsi="Arial"/>
        </w:rPr>
        <w:t>relatif</w:t>
      </w:r>
      <w:proofErr w:type="gramEnd"/>
      <w:r w:rsidRPr="00BE4CC7">
        <w:rPr>
          <w:rFonts w:ascii="Arial" w:hAnsi="Arial"/>
        </w:rPr>
        <w:t xml:space="preserve"> aux aides à la recherche, au développement et à l’innovation (RDI) pour la période 2014-2023</w:t>
      </w:r>
      <w:r w:rsidRPr="00BE4CC7">
        <w:rPr>
          <w:rFonts w:ascii="Arial" w:hAnsi="Arial" w:cs="Arial"/>
          <w:lang w:eastAsia="fr-FR"/>
        </w:rPr>
        <w:t xml:space="preserve"> </w:t>
      </w:r>
      <w:r w:rsidRPr="00BE4CC7">
        <w:rPr>
          <w:rFonts w:ascii="Arial" w:hAnsi="Arial" w:cs="Arial"/>
        </w:rPr>
        <w:t>(</w:t>
      </w:r>
      <w:hyperlink r:id="rId9" w:history="1">
        <w:r w:rsidRPr="00BE4CC7">
          <w:rPr>
            <w:rFonts w:ascii="Arial" w:hAnsi="Arial" w:cs="Arial"/>
            <w:color w:val="0000FF" w:themeColor="hyperlink"/>
            <w:u w:val="single"/>
          </w:rPr>
          <w:t>LIEN INTERNET</w:t>
        </w:r>
      </w:hyperlink>
      <w:r w:rsidRPr="00BE4CC7">
        <w:rPr>
          <w:rFonts w:ascii="Arial" w:hAnsi="Arial" w:cs="Arial"/>
          <w:color w:val="0000FF" w:themeColor="hyperlink"/>
          <w:u w:val="single"/>
        </w:rPr>
        <w:t>)</w:t>
      </w:r>
      <w:r w:rsidRPr="00BE4CC7">
        <w:rPr>
          <w:rFonts w:ascii="Arial" w:hAnsi="Arial" w:cs="Arial"/>
        </w:rPr>
        <w:t xml:space="preserve"> </w:t>
      </w:r>
      <w:r w:rsidRPr="00BE4CC7">
        <w:rPr>
          <w:rFonts w:ascii="Arial" w:hAnsi="Arial" w:cs="Arial"/>
          <w:lang w:eastAsia="fr-FR"/>
        </w:rPr>
        <w:t>prévoit des taux de subventionnement maximum de :</w:t>
      </w:r>
    </w:p>
    <w:p w14:paraId="61826965" w14:textId="77777777" w:rsidR="00BE4CC7" w:rsidRPr="00BE4CC7" w:rsidRDefault="00BE4CC7" w:rsidP="00BE4CC7">
      <w:pPr>
        <w:spacing w:after="0" w:line="240" w:lineRule="auto"/>
        <w:jc w:val="both"/>
        <w:rPr>
          <w:rFonts w:ascii="Arial" w:hAnsi="Arial" w:cs="Arial"/>
          <w:lang w:eastAsia="fr-FR"/>
        </w:rPr>
      </w:pPr>
    </w:p>
    <w:p w14:paraId="6312293F" w14:textId="77777777" w:rsidR="00BE4CC7" w:rsidRPr="00BE4CC7" w:rsidRDefault="00BE4CC7" w:rsidP="00BE4CC7">
      <w:pPr>
        <w:numPr>
          <w:ilvl w:val="0"/>
          <w:numId w:val="13"/>
        </w:numPr>
        <w:spacing w:after="0" w:line="240" w:lineRule="auto"/>
        <w:jc w:val="both"/>
        <w:rPr>
          <w:rFonts w:ascii="Arial" w:hAnsi="Arial" w:cs="Arial"/>
          <w:lang w:eastAsia="fr-FR"/>
        </w:rPr>
      </w:pPr>
      <w:r w:rsidRPr="00BE4CC7">
        <w:rPr>
          <w:rFonts w:ascii="Arial" w:hAnsi="Arial" w:cs="Arial"/>
          <w:lang w:eastAsia="fr-FR"/>
        </w:rPr>
        <w:t>60% des dépenses liées au projet post-Challenge pour les TPE et PE ;</w:t>
      </w:r>
    </w:p>
    <w:p w14:paraId="4AC542C2" w14:textId="77777777" w:rsidR="00BE4CC7" w:rsidRPr="00BE4CC7" w:rsidRDefault="00BE4CC7" w:rsidP="00BE4CC7">
      <w:pPr>
        <w:numPr>
          <w:ilvl w:val="0"/>
          <w:numId w:val="13"/>
        </w:numPr>
        <w:spacing w:after="0" w:line="240" w:lineRule="auto"/>
        <w:jc w:val="both"/>
        <w:rPr>
          <w:rFonts w:ascii="Arial" w:hAnsi="Arial" w:cs="Arial"/>
          <w:lang w:eastAsia="fr-FR"/>
        </w:rPr>
      </w:pPr>
      <w:r w:rsidRPr="00BE4CC7">
        <w:rPr>
          <w:rFonts w:ascii="Arial" w:hAnsi="Arial" w:cs="Arial"/>
          <w:lang w:eastAsia="fr-FR"/>
        </w:rPr>
        <w:t>50% des dépenses liées au projet post-Challenge pour les ME ;</w:t>
      </w:r>
    </w:p>
    <w:p w14:paraId="0C9EE366" w14:textId="77777777" w:rsidR="00BE4CC7" w:rsidRPr="00BE4CC7" w:rsidRDefault="00BE4CC7" w:rsidP="00BE4CC7">
      <w:pPr>
        <w:numPr>
          <w:ilvl w:val="0"/>
          <w:numId w:val="13"/>
        </w:numPr>
        <w:spacing w:after="0" w:line="240" w:lineRule="auto"/>
        <w:jc w:val="both"/>
        <w:rPr>
          <w:rFonts w:ascii="Arial" w:hAnsi="Arial" w:cs="Arial"/>
          <w:lang w:eastAsia="fr-FR"/>
        </w:rPr>
      </w:pPr>
      <w:r w:rsidRPr="00BE4CC7">
        <w:rPr>
          <w:rFonts w:ascii="Arial" w:hAnsi="Arial" w:cs="Arial"/>
          <w:lang w:eastAsia="fr-FR"/>
        </w:rPr>
        <w:t>40% des dépenses liées au projet post-Challenge pour les ETI.</w:t>
      </w:r>
    </w:p>
    <w:p w14:paraId="46866824" w14:textId="77777777" w:rsidR="00BE4CC7" w:rsidRPr="00BE4CC7" w:rsidRDefault="00BE4CC7" w:rsidP="00BE4CC7">
      <w:pPr>
        <w:spacing w:after="0" w:line="240" w:lineRule="auto"/>
        <w:jc w:val="both"/>
        <w:rPr>
          <w:rFonts w:ascii="Arial" w:hAnsi="Arial" w:cs="Arial"/>
          <w:lang w:eastAsia="fr-FR"/>
        </w:rPr>
      </w:pPr>
    </w:p>
    <w:p w14:paraId="2D560DBD" w14:textId="77777777" w:rsidR="00BE4CC7" w:rsidRPr="00BE4CC7" w:rsidRDefault="00BE4CC7" w:rsidP="00BE4CC7">
      <w:pPr>
        <w:spacing w:after="0" w:line="240" w:lineRule="auto"/>
        <w:jc w:val="both"/>
        <w:rPr>
          <w:rFonts w:ascii="Arial" w:hAnsi="Arial" w:cs="Arial"/>
        </w:rPr>
      </w:pPr>
      <w:r w:rsidRPr="00BE4CC7">
        <w:rPr>
          <w:rFonts w:ascii="Arial" w:hAnsi="Arial" w:cs="Arial"/>
          <w:lang w:eastAsia="fr-FR"/>
        </w:rPr>
        <w:t xml:space="preserve">Les laboratoires associés à une entreprise pourront recevoir un financement de 100 % dans la limite de 120 000 € </w:t>
      </w:r>
      <w:r w:rsidRPr="00BE4CC7">
        <w:rPr>
          <w:rFonts w:ascii="Arial" w:hAnsi="Arial" w:cs="Arial"/>
        </w:rPr>
        <w:t>sous réserve du respect de la règlementation européenne des aides d'Etat applicables à ces structures. Il sera en particulier attendu de constituer un dossier sur la base de la Méthodologie de qualification de l’organisme de recherche proposée en annexe au présent règlement.</w:t>
      </w:r>
    </w:p>
    <w:p w14:paraId="5959CB46" w14:textId="77777777" w:rsidR="00BE4CC7" w:rsidRPr="00BE4CC7" w:rsidRDefault="00BE4CC7" w:rsidP="00BE4CC7">
      <w:pPr>
        <w:spacing w:after="0" w:line="240" w:lineRule="auto"/>
        <w:jc w:val="both"/>
        <w:rPr>
          <w:rFonts w:ascii="Arial" w:hAnsi="Arial" w:cs="Arial"/>
          <w:lang w:eastAsia="fr-FR"/>
        </w:rPr>
      </w:pPr>
    </w:p>
    <w:p w14:paraId="64D81E6F" w14:textId="77777777" w:rsidR="00BE4CC7" w:rsidRPr="00BE4CC7" w:rsidRDefault="00BE4CC7" w:rsidP="00BE4CC7">
      <w:pPr>
        <w:spacing w:after="0" w:line="240" w:lineRule="auto"/>
        <w:jc w:val="center"/>
        <w:rPr>
          <w:rFonts w:ascii="Arial" w:hAnsi="Arial" w:cs="Arial"/>
          <w:b/>
        </w:rPr>
      </w:pPr>
      <w:r w:rsidRPr="00BE4CC7">
        <w:rPr>
          <w:rFonts w:ascii="Arial" w:hAnsi="Arial" w:cs="Arial"/>
          <w:b/>
        </w:rPr>
        <w:t>ARTICLE 8 : SELECTION DES CANDIDATS ET CHOIX DU LAUREAT</w:t>
      </w:r>
    </w:p>
    <w:p w14:paraId="521478A4" w14:textId="77777777" w:rsidR="00BE4CC7" w:rsidRPr="00BE4CC7" w:rsidRDefault="00BE4CC7" w:rsidP="00BE4CC7">
      <w:pPr>
        <w:spacing w:after="0" w:line="240" w:lineRule="auto"/>
        <w:jc w:val="both"/>
        <w:rPr>
          <w:rFonts w:ascii="Arial" w:hAnsi="Arial" w:cs="Arial"/>
          <w:lang w:eastAsia="fr-FR"/>
        </w:rPr>
      </w:pPr>
      <w:r w:rsidRPr="00BE4CC7">
        <w:rPr>
          <w:rFonts w:ascii="Arial" w:hAnsi="Arial" w:cs="Arial"/>
          <w:lang w:eastAsia="fr-FR"/>
        </w:rPr>
        <w:t xml:space="preserve"> </w:t>
      </w:r>
    </w:p>
    <w:p w14:paraId="76651021" w14:textId="77777777" w:rsidR="00BE4CC7" w:rsidRPr="00BE4CC7" w:rsidRDefault="00BE4CC7" w:rsidP="00BE4CC7">
      <w:pPr>
        <w:spacing w:after="0" w:line="240" w:lineRule="auto"/>
        <w:jc w:val="both"/>
        <w:rPr>
          <w:rFonts w:ascii="Arial" w:hAnsi="Arial" w:cs="Arial"/>
          <w:w w:val="105"/>
        </w:rPr>
      </w:pPr>
      <w:r w:rsidRPr="00BE4CC7">
        <w:rPr>
          <w:rFonts w:ascii="Arial" w:hAnsi="Arial" w:cs="Arial"/>
          <w:w w:val="105"/>
        </w:rPr>
        <w:t xml:space="preserve">Les dossiers de candidature des Candidats seront évalués par les Organisateurs sur la base des critères d’éligibilité et de sélection mentionnés aux articles 3 et 4.2 du Règlement. </w:t>
      </w:r>
    </w:p>
    <w:p w14:paraId="1E28B90D" w14:textId="77777777" w:rsidR="00BE4CC7" w:rsidRPr="00BE4CC7" w:rsidRDefault="00BE4CC7" w:rsidP="00BE4CC7">
      <w:pPr>
        <w:spacing w:after="0" w:line="240" w:lineRule="auto"/>
        <w:jc w:val="both"/>
        <w:rPr>
          <w:rFonts w:ascii="Arial" w:hAnsi="Arial" w:cs="Arial"/>
          <w:w w:val="105"/>
        </w:rPr>
      </w:pPr>
    </w:p>
    <w:p w14:paraId="1B4FF354" w14:textId="77777777" w:rsidR="00BE4CC7" w:rsidRPr="00BE4CC7" w:rsidRDefault="00BE4CC7" w:rsidP="00BE4CC7">
      <w:pPr>
        <w:spacing w:after="0" w:line="240" w:lineRule="auto"/>
        <w:jc w:val="both"/>
        <w:rPr>
          <w:rFonts w:ascii="Arial" w:hAnsi="Arial" w:cs="Arial"/>
          <w:w w:val="105"/>
        </w:rPr>
      </w:pPr>
      <w:r w:rsidRPr="00BE4CC7">
        <w:rPr>
          <w:rFonts w:ascii="Arial" w:hAnsi="Arial" w:cs="Arial"/>
          <w:w w:val="105"/>
        </w:rPr>
        <w:t>Les Organisateurs se réservent le droit de ne pas étudier le dossier d'un Candidat s’il ne remplit pas l'ensemble des critères d'éligibilité prévus à l’article 3 du Règlement.</w:t>
      </w:r>
    </w:p>
    <w:p w14:paraId="65369B8E" w14:textId="77777777" w:rsidR="00BE4CC7" w:rsidRPr="00BE4CC7" w:rsidRDefault="00BE4CC7" w:rsidP="00BE4CC7">
      <w:pPr>
        <w:spacing w:after="0" w:line="240" w:lineRule="auto"/>
        <w:jc w:val="both"/>
        <w:rPr>
          <w:rFonts w:ascii="Arial" w:hAnsi="Arial" w:cs="Arial"/>
          <w:w w:val="105"/>
        </w:rPr>
      </w:pPr>
    </w:p>
    <w:p w14:paraId="7AFA7FB5" w14:textId="77777777" w:rsidR="00BE4CC7" w:rsidRPr="00BE4CC7" w:rsidRDefault="00BE4CC7" w:rsidP="00BE4CC7">
      <w:pPr>
        <w:spacing w:after="0" w:line="240" w:lineRule="auto"/>
        <w:jc w:val="both"/>
        <w:rPr>
          <w:rFonts w:ascii="Arial" w:hAnsi="Arial" w:cs="Arial"/>
        </w:rPr>
      </w:pPr>
      <w:r w:rsidRPr="00BE4CC7">
        <w:rPr>
          <w:rFonts w:ascii="Arial" w:hAnsi="Arial" w:cs="Arial"/>
          <w:w w:val="105"/>
        </w:rPr>
        <w:t>Le cas échéant, afin de pouvoir évaluer les dossiers de façon plus précise, les Organisateurs se réservent le droit de solliciter les Candidats pour toute demande de précisions ou de justificatifs et/ou pour répondre à toute(s) question(s) complémentaire(s).</w:t>
      </w:r>
    </w:p>
    <w:p w14:paraId="77023CE2" w14:textId="77777777" w:rsidR="00BE4CC7" w:rsidRPr="00BE4CC7" w:rsidRDefault="00BE4CC7" w:rsidP="00BE4CC7">
      <w:pPr>
        <w:spacing w:after="0" w:line="240" w:lineRule="auto"/>
        <w:jc w:val="both"/>
        <w:rPr>
          <w:rFonts w:ascii="Arial" w:hAnsi="Arial" w:cs="Arial"/>
        </w:rPr>
      </w:pPr>
    </w:p>
    <w:p w14:paraId="2BE6AD4D" w14:textId="77777777" w:rsidR="00BE4CC7" w:rsidRPr="00BE4CC7" w:rsidRDefault="00BE4CC7" w:rsidP="00BE4CC7">
      <w:pPr>
        <w:spacing w:after="0" w:line="240" w:lineRule="auto"/>
        <w:jc w:val="both"/>
        <w:rPr>
          <w:rFonts w:ascii="Arial" w:hAnsi="Arial" w:cs="Arial"/>
          <w:w w:val="105"/>
        </w:rPr>
      </w:pPr>
      <w:r w:rsidRPr="00BE4CC7">
        <w:rPr>
          <w:rFonts w:ascii="Arial" w:hAnsi="Arial" w:cs="Arial"/>
          <w:w w:val="105"/>
        </w:rPr>
        <w:t>À partir de ces dossiers, les Organisateurs sélectionneront les dix (10) Candidats Sélectionnés. S’ils le souhaitent, les Organisateurs pourront consulter Cap Digital pour avis consultatif lors de cette sélection.</w:t>
      </w:r>
    </w:p>
    <w:p w14:paraId="4B933EE9" w14:textId="77777777" w:rsidR="00BE4CC7" w:rsidRPr="00BE4CC7" w:rsidRDefault="00BE4CC7" w:rsidP="00BE4CC7">
      <w:pPr>
        <w:spacing w:after="0" w:line="240" w:lineRule="auto"/>
        <w:jc w:val="both"/>
        <w:rPr>
          <w:rFonts w:ascii="Arial" w:hAnsi="Arial" w:cs="Arial"/>
          <w:w w:val="105"/>
        </w:rPr>
      </w:pPr>
    </w:p>
    <w:p w14:paraId="6AE1459C" w14:textId="77777777" w:rsidR="00BE4CC7" w:rsidRPr="00BE4CC7" w:rsidRDefault="00BE4CC7" w:rsidP="00BE4CC7">
      <w:pPr>
        <w:spacing w:after="0" w:line="240" w:lineRule="auto"/>
        <w:jc w:val="both"/>
        <w:rPr>
          <w:rFonts w:ascii="Arial" w:hAnsi="Arial" w:cs="Arial"/>
          <w:lang w:eastAsia="fr-FR"/>
        </w:rPr>
      </w:pPr>
      <w:r w:rsidRPr="00BE4CC7">
        <w:rPr>
          <w:rFonts w:ascii="Arial" w:hAnsi="Arial" w:cs="Arial"/>
          <w:lang w:eastAsia="fr-FR"/>
        </w:rPr>
        <w:t>Les Organisateurs n’ont pas l’obligation de motiver leurs décisions, qui sont sans recours.</w:t>
      </w:r>
    </w:p>
    <w:p w14:paraId="5F387120" w14:textId="77777777" w:rsidR="00BE4CC7" w:rsidRPr="00BE4CC7" w:rsidRDefault="00BE4CC7" w:rsidP="00BE4CC7">
      <w:pPr>
        <w:spacing w:after="0" w:line="240" w:lineRule="auto"/>
        <w:jc w:val="both"/>
        <w:rPr>
          <w:rFonts w:ascii="Arial" w:hAnsi="Arial" w:cs="Arial"/>
          <w:w w:val="105"/>
        </w:rPr>
      </w:pPr>
    </w:p>
    <w:p w14:paraId="1358B16B" w14:textId="77777777" w:rsidR="00BE4CC7" w:rsidRPr="00BE4CC7" w:rsidRDefault="00BE4CC7" w:rsidP="00BE4CC7">
      <w:pPr>
        <w:spacing w:after="0" w:line="240" w:lineRule="auto"/>
        <w:jc w:val="both"/>
        <w:rPr>
          <w:rFonts w:ascii="Arial" w:hAnsi="Arial" w:cs="Arial"/>
          <w:w w:val="105"/>
        </w:rPr>
      </w:pPr>
      <w:r w:rsidRPr="00BE4CC7">
        <w:rPr>
          <w:rFonts w:ascii="Arial" w:hAnsi="Arial" w:cs="Arial"/>
          <w:w w:val="105"/>
        </w:rPr>
        <w:t>Les Candidats Sélectionnés bénéficieront d’un accompagnement technique raisonnable, c’est-à-dire fonction des disponibilités des équipes de RTE en charge du défi sur lequel il est positionné jusqu’au vote du Jury.</w:t>
      </w:r>
    </w:p>
    <w:p w14:paraId="4C9B12B6" w14:textId="77777777" w:rsidR="00BE4CC7" w:rsidRPr="00BE4CC7" w:rsidRDefault="00BE4CC7" w:rsidP="00BE4CC7">
      <w:pPr>
        <w:spacing w:after="0" w:line="240" w:lineRule="auto"/>
        <w:jc w:val="both"/>
        <w:rPr>
          <w:rFonts w:ascii="Arial" w:hAnsi="Arial" w:cs="Arial"/>
          <w:w w:val="105"/>
        </w:rPr>
      </w:pPr>
    </w:p>
    <w:p w14:paraId="7429BCD6" w14:textId="77777777" w:rsidR="00BE4CC7" w:rsidRPr="00BE4CC7" w:rsidRDefault="00BE4CC7" w:rsidP="00BE4CC7">
      <w:pPr>
        <w:spacing w:after="0" w:line="240" w:lineRule="auto"/>
        <w:jc w:val="both"/>
        <w:rPr>
          <w:rFonts w:ascii="Arial" w:hAnsi="Arial" w:cs="Arial"/>
          <w:w w:val="105"/>
        </w:rPr>
      </w:pPr>
      <w:r w:rsidRPr="00BE4CC7">
        <w:rPr>
          <w:rFonts w:ascii="Arial" w:hAnsi="Arial" w:cs="Arial"/>
          <w:w w:val="105"/>
        </w:rPr>
        <w:t xml:space="preserve">Le Jury </w:t>
      </w:r>
      <w:proofErr w:type="gramStart"/>
      <w:r w:rsidRPr="00BE4CC7">
        <w:rPr>
          <w:rFonts w:ascii="Arial" w:hAnsi="Arial" w:cs="Arial"/>
          <w:w w:val="105"/>
        </w:rPr>
        <w:t>sera en charge</w:t>
      </w:r>
      <w:proofErr w:type="gramEnd"/>
      <w:r w:rsidRPr="00BE4CC7">
        <w:rPr>
          <w:rFonts w:ascii="Arial" w:hAnsi="Arial" w:cs="Arial"/>
          <w:w w:val="105"/>
        </w:rPr>
        <w:t xml:space="preserve"> du processus de sélection du Lauréat de chaque défi posé parmi les Candidats Sélectionnés qui soumettront tous un dossier scientifique au Jury et feront une présentation de leurs résultats devant le Jury.</w:t>
      </w:r>
    </w:p>
    <w:p w14:paraId="003E4D17" w14:textId="77777777" w:rsidR="00BE4CC7" w:rsidRPr="00BE4CC7" w:rsidRDefault="00BE4CC7" w:rsidP="00BE4CC7">
      <w:pPr>
        <w:spacing w:after="0" w:line="240" w:lineRule="auto"/>
        <w:jc w:val="both"/>
        <w:rPr>
          <w:rFonts w:ascii="Arial" w:hAnsi="Arial" w:cs="Arial"/>
          <w:w w:val="105"/>
        </w:rPr>
      </w:pPr>
    </w:p>
    <w:p w14:paraId="71201BD5" w14:textId="77777777" w:rsidR="00BE4CC7" w:rsidRPr="00BE4CC7" w:rsidRDefault="00BE4CC7" w:rsidP="00BE4CC7">
      <w:pPr>
        <w:spacing w:after="0" w:line="240" w:lineRule="auto"/>
        <w:jc w:val="both"/>
        <w:rPr>
          <w:rFonts w:ascii="Arial" w:hAnsi="Arial" w:cs="Arial"/>
          <w:lang w:eastAsia="fr-FR"/>
        </w:rPr>
      </w:pPr>
      <w:r w:rsidRPr="00BE4CC7">
        <w:rPr>
          <w:rFonts w:ascii="Arial" w:hAnsi="Arial" w:cs="Arial"/>
          <w:lang w:eastAsia="fr-FR"/>
        </w:rPr>
        <w:lastRenderedPageBreak/>
        <w:t xml:space="preserve">Le Jury est composé de deux (2) représentants de la Région </w:t>
      </w:r>
      <w:r w:rsidRPr="00BE4CC7">
        <w:rPr>
          <w:rFonts w:ascii="Arial" w:hAnsi="Arial" w:cs="Arial"/>
        </w:rPr>
        <w:t>Î</w:t>
      </w:r>
      <w:r w:rsidRPr="00BE4CC7">
        <w:rPr>
          <w:rFonts w:ascii="Arial" w:hAnsi="Arial" w:cs="Arial"/>
          <w:lang w:eastAsia="fr-FR"/>
        </w:rPr>
        <w:t>le de France, de deux (2) représentants de RTE, de deux (2) représentants scientifiques, d’une (1) personne de CAP DIGITAL, d’un (1) fonds d’investissement et d’un représentant de Startup Inside.</w:t>
      </w:r>
    </w:p>
    <w:p w14:paraId="77D8A839" w14:textId="77777777" w:rsidR="00BE4CC7" w:rsidRPr="00BE4CC7" w:rsidRDefault="00BE4CC7" w:rsidP="00BE4CC7">
      <w:pPr>
        <w:spacing w:after="0" w:line="240" w:lineRule="auto"/>
        <w:jc w:val="both"/>
        <w:rPr>
          <w:rFonts w:ascii="Arial" w:hAnsi="Arial" w:cs="Arial"/>
          <w:lang w:eastAsia="fr-FR"/>
        </w:rPr>
      </w:pPr>
    </w:p>
    <w:p w14:paraId="4DBA85DF" w14:textId="77777777" w:rsidR="00BE4CC7" w:rsidRPr="00BE4CC7" w:rsidRDefault="00BE4CC7" w:rsidP="00BE4CC7">
      <w:pPr>
        <w:spacing w:after="0" w:line="240" w:lineRule="auto"/>
        <w:jc w:val="both"/>
        <w:rPr>
          <w:rFonts w:ascii="Arial" w:hAnsi="Arial" w:cs="Arial"/>
          <w:lang w:eastAsia="fr-FR"/>
        </w:rPr>
      </w:pPr>
      <w:r w:rsidRPr="00BE4CC7">
        <w:rPr>
          <w:rFonts w:ascii="Arial" w:hAnsi="Arial" w:cs="Arial"/>
          <w:lang w:eastAsia="fr-FR"/>
        </w:rPr>
        <w:t>Chaque membre du Jury sera tenu de signer un accord de confidentialité transmis en amont par la Région Ile-de-France.</w:t>
      </w:r>
    </w:p>
    <w:p w14:paraId="07AE9CE6" w14:textId="77777777" w:rsidR="00BE4CC7" w:rsidRPr="00BE4CC7" w:rsidRDefault="00BE4CC7" w:rsidP="00BE4CC7">
      <w:pPr>
        <w:spacing w:after="0" w:line="240" w:lineRule="auto"/>
        <w:jc w:val="both"/>
        <w:rPr>
          <w:rFonts w:ascii="Arial" w:hAnsi="Arial" w:cs="Arial"/>
          <w:lang w:eastAsia="fr-FR"/>
        </w:rPr>
      </w:pPr>
    </w:p>
    <w:p w14:paraId="50C5D1B6" w14:textId="77777777" w:rsidR="00BE4CC7" w:rsidRPr="00BE4CC7" w:rsidRDefault="00BE4CC7" w:rsidP="00BE4CC7">
      <w:pPr>
        <w:spacing w:after="0" w:line="240" w:lineRule="auto"/>
        <w:jc w:val="both"/>
        <w:rPr>
          <w:rFonts w:ascii="Arial" w:hAnsi="Arial" w:cs="Arial"/>
          <w:w w:val="105"/>
        </w:rPr>
      </w:pPr>
      <w:r w:rsidRPr="00BE4CC7">
        <w:rPr>
          <w:rFonts w:ascii="Arial" w:hAnsi="Arial" w:cs="Arial"/>
          <w:w w:val="105"/>
        </w:rPr>
        <w:t xml:space="preserve">Le Lauréat sera choisi par le Jury sur la base des critères mentionnés aux articles 3 et 4.2 du Règlement. </w:t>
      </w:r>
    </w:p>
    <w:p w14:paraId="500B08C2" w14:textId="77777777" w:rsidR="00BE4CC7" w:rsidRPr="00BE4CC7" w:rsidRDefault="00BE4CC7" w:rsidP="00BE4CC7">
      <w:pPr>
        <w:spacing w:after="0" w:line="240" w:lineRule="auto"/>
        <w:jc w:val="both"/>
        <w:rPr>
          <w:rFonts w:ascii="Arial" w:hAnsi="Arial" w:cs="Arial"/>
          <w:w w:val="105"/>
        </w:rPr>
      </w:pPr>
    </w:p>
    <w:p w14:paraId="525BEBEB" w14:textId="77777777" w:rsidR="00BE4CC7" w:rsidRPr="00BE4CC7" w:rsidRDefault="00BE4CC7" w:rsidP="00BE4CC7">
      <w:pPr>
        <w:spacing w:after="0" w:line="240" w:lineRule="auto"/>
        <w:jc w:val="both"/>
        <w:rPr>
          <w:rFonts w:ascii="Arial" w:hAnsi="Arial" w:cs="Arial"/>
          <w:w w:val="105"/>
        </w:rPr>
      </w:pPr>
      <w:r w:rsidRPr="00BE4CC7">
        <w:rPr>
          <w:rFonts w:ascii="Arial" w:hAnsi="Arial" w:cs="Arial"/>
          <w:w w:val="105"/>
        </w:rPr>
        <w:t xml:space="preserve">Le Jury annoncera le nom du Lauréat dans un délai d’environ deux (2) semaines après la dernière présentation orale. </w:t>
      </w:r>
    </w:p>
    <w:p w14:paraId="2B76705D" w14:textId="77777777" w:rsidR="00BE4CC7" w:rsidRPr="00BE4CC7" w:rsidRDefault="00BE4CC7" w:rsidP="00BE4CC7">
      <w:pPr>
        <w:spacing w:after="0" w:line="240" w:lineRule="auto"/>
        <w:jc w:val="both"/>
        <w:rPr>
          <w:rFonts w:ascii="Arial" w:hAnsi="Arial" w:cs="Arial"/>
          <w:w w:val="105"/>
        </w:rPr>
      </w:pPr>
    </w:p>
    <w:p w14:paraId="79C15907" w14:textId="77777777" w:rsidR="00BE4CC7" w:rsidRPr="00BE4CC7" w:rsidRDefault="00BE4CC7" w:rsidP="00BE4CC7">
      <w:pPr>
        <w:spacing w:after="0" w:line="240" w:lineRule="auto"/>
        <w:jc w:val="both"/>
        <w:rPr>
          <w:rFonts w:ascii="Arial" w:hAnsi="Arial" w:cs="Arial"/>
        </w:rPr>
      </w:pPr>
      <w:r w:rsidRPr="00BE4CC7">
        <w:rPr>
          <w:rFonts w:ascii="Arial" w:hAnsi="Arial" w:cs="Arial"/>
          <w:w w:val="105"/>
        </w:rPr>
        <w:t>Le cas échéant, afin de pouvoir évaluer les dossiers de façon plus précise, le Jury se réserve le droit de solliciter les Candidats Sélectionnés pour toute demande de précision(s) ou de justificatif(s) et/ou pour répondre à toute(s) question(s) complémentaire(s).</w:t>
      </w:r>
    </w:p>
    <w:p w14:paraId="0981590F" w14:textId="77777777" w:rsidR="00BE4CC7" w:rsidRPr="00BE4CC7" w:rsidRDefault="00BE4CC7" w:rsidP="00BE4CC7">
      <w:pPr>
        <w:spacing w:after="0" w:line="240" w:lineRule="auto"/>
        <w:jc w:val="both"/>
        <w:rPr>
          <w:rFonts w:ascii="Arial" w:hAnsi="Arial" w:cs="Arial"/>
          <w:lang w:eastAsia="fr-FR"/>
        </w:rPr>
      </w:pPr>
    </w:p>
    <w:p w14:paraId="42423D23" w14:textId="77777777" w:rsidR="00BE4CC7" w:rsidRPr="00BE4CC7" w:rsidRDefault="00BE4CC7" w:rsidP="00BE4CC7">
      <w:pPr>
        <w:spacing w:after="0" w:line="240" w:lineRule="auto"/>
        <w:jc w:val="both"/>
        <w:rPr>
          <w:rFonts w:ascii="Arial" w:hAnsi="Arial" w:cs="Arial"/>
          <w:lang w:eastAsia="fr-FR"/>
        </w:rPr>
      </w:pPr>
      <w:r w:rsidRPr="00BE4CC7">
        <w:rPr>
          <w:rFonts w:ascii="Arial" w:hAnsi="Arial" w:cs="Arial"/>
          <w:lang w:eastAsia="fr-FR"/>
        </w:rPr>
        <w:t>Le Jury n’est pas dans l’obligation de motiver ses décisions, qui sont sans recours.</w:t>
      </w:r>
    </w:p>
    <w:p w14:paraId="02303366" w14:textId="77777777" w:rsidR="00BE4CC7" w:rsidRPr="00BE4CC7" w:rsidRDefault="00BE4CC7" w:rsidP="00BE4CC7">
      <w:pPr>
        <w:spacing w:after="0" w:line="240" w:lineRule="auto"/>
        <w:jc w:val="both"/>
        <w:rPr>
          <w:rFonts w:ascii="Arial" w:hAnsi="Arial" w:cs="Arial"/>
          <w:b/>
        </w:rPr>
      </w:pPr>
    </w:p>
    <w:p w14:paraId="0E306EB4" w14:textId="77777777" w:rsidR="00BE4CC7" w:rsidRPr="00BE4CC7" w:rsidRDefault="00BE4CC7" w:rsidP="00BE4CC7">
      <w:pPr>
        <w:spacing w:after="0" w:line="240" w:lineRule="auto"/>
        <w:jc w:val="center"/>
        <w:rPr>
          <w:rFonts w:ascii="Arial" w:hAnsi="Arial" w:cs="Arial"/>
          <w:b/>
        </w:rPr>
      </w:pPr>
    </w:p>
    <w:p w14:paraId="7313AE08" w14:textId="77777777" w:rsidR="00BE4CC7" w:rsidRPr="00BE4CC7" w:rsidRDefault="00BE4CC7" w:rsidP="00BE4CC7">
      <w:pPr>
        <w:spacing w:after="0" w:line="240" w:lineRule="auto"/>
        <w:jc w:val="center"/>
        <w:rPr>
          <w:rFonts w:ascii="Arial" w:hAnsi="Arial" w:cs="Arial"/>
          <w:b/>
        </w:rPr>
      </w:pPr>
      <w:r w:rsidRPr="00BE4CC7">
        <w:rPr>
          <w:rFonts w:ascii="Arial" w:hAnsi="Arial" w:cs="Arial"/>
          <w:b/>
        </w:rPr>
        <w:t>ARTICLE 9 : CONFIDENTIALITÉ</w:t>
      </w:r>
    </w:p>
    <w:p w14:paraId="5508540E" w14:textId="77777777" w:rsidR="00BE4CC7" w:rsidRPr="00BE4CC7" w:rsidRDefault="00BE4CC7" w:rsidP="00BE4CC7">
      <w:pPr>
        <w:spacing w:after="0" w:line="240" w:lineRule="auto"/>
        <w:jc w:val="both"/>
        <w:rPr>
          <w:rFonts w:ascii="Arial" w:hAnsi="Arial" w:cs="Arial"/>
        </w:rPr>
      </w:pPr>
    </w:p>
    <w:p w14:paraId="3B8D6D56" w14:textId="77777777" w:rsidR="00BE4CC7" w:rsidRPr="00BE4CC7" w:rsidRDefault="00BE4CC7" w:rsidP="00BE4CC7">
      <w:pPr>
        <w:spacing w:after="0" w:line="240" w:lineRule="auto"/>
        <w:jc w:val="both"/>
        <w:rPr>
          <w:rFonts w:ascii="Arial" w:hAnsi="Arial" w:cs="Arial"/>
          <w:b/>
        </w:rPr>
      </w:pPr>
      <w:r w:rsidRPr="00BE4CC7">
        <w:rPr>
          <w:rFonts w:ascii="Arial" w:hAnsi="Arial" w:cs="Arial"/>
          <w:b/>
        </w:rPr>
        <w:t xml:space="preserve">9.1. Obligations du Jury, des Organisateurs et des Partenaires </w:t>
      </w:r>
    </w:p>
    <w:p w14:paraId="3BA84453" w14:textId="77777777" w:rsidR="00BE4CC7" w:rsidRPr="00BE4CC7" w:rsidRDefault="00BE4CC7" w:rsidP="00BE4CC7">
      <w:pPr>
        <w:spacing w:after="0" w:line="240" w:lineRule="auto"/>
        <w:jc w:val="both"/>
        <w:rPr>
          <w:rFonts w:ascii="Arial" w:hAnsi="Arial" w:cs="Arial"/>
        </w:rPr>
      </w:pPr>
    </w:p>
    <w:p w14:paraId="4151F3F4" w14:textId="77777777" w:rsidR="00BE4CC7" w:rsidRPr="00BE4CC7" w:rsidRDefault="00BE4CC7" w:rsidP="00BE4CC7">
      <w:pPr>
        <w:spacing w:after="0" w:line="240" w:lineRule="auto"/>
        <w:jc w:val="both"/>
        <w:rPr>
          <w:rFonts w:ascii="Arial" w:hAnsi="Arial" w:cs="Arial"/>
        </w:rPr>
      </w:pPr>
      <w:r w:rsidRPr="00BE4CC7">
        <w:rPr>
          <w:rFonts w:ascii="Arial" w:hAnsi="Arial" w:cs="Arial"/>
        </w:rPr>
        <w:t>Le Jury, les Organisateurs, les Partenaires et tout agent, consultant, sous-traitant, employé des Organisateurs et des Partenaires s’engagent à traiter comme confidentielles les informations dont ils auront connaissance lors de l’examen des dossiers de candidature.</w:t>
      </w:r>
    </w:p>
    <w:p w14:paraId="00089C47" w14:textId="77777777" w:rsidR="00BE4CC7" w:rsidRPr="00BE4CC7" w:rsidRDefault="00BE4CC7" w:rsidP="00BE4CC7">
      <w:pPr>
        <w:spacing w:after="0" w:line="240" w:lineRule="auto"/>
        <w:jc w:val="both"/>
        <w:rPr>
          <w:rFonts w:ascii="Arial" w:hAnsi="Arial" w:cs="Arial"/>
        </w:rPr>
      </w:pPr>
    </w:p>
    <w:p w14:paraId="656011F4" w14:textId="77777777" w:rsidR="00BE4CC7" w:rsidRPr="00BE4CC7" w:rsidRDefault="00BE4CC7" w:rsidP="00BE4CC7">
      <w:pPr>
        <w:spacing w:after="0" w:line="240" w:lineRule="auto"/>
        <w:jc w:val="both"/>
        <w:rPr>
          <w:rFonts w:ascii="Arial" w:hAnsi="Arial" w:cs="Arial"/>
        </w:rPr>
      </w:pPr>
      <w:r w:rsidRPr="00BE4CC7">
        <w:rPr>
          <w:rFonts w:ascii="Arial" w:hAnsi="Arial" w:cs="Arial"/>
        </w:rPr>
        <w:t>Ces informations ne pourront être divulguées sans accord préalable écrit des Candidats.</w:t>
      </w:r>
    </w:p>
    <w:p w14:paraId="319DA665" w14:textId="77777777" w:rsidR="00BE4CC7" w:rsidRPr="00BE4CC7" w:rsidRDefault="00BE4CC7" w:rsidP="00BE4CC7">
      <w:pPr>
        <w:spacing w:after="0" w:line="240" w:lineRule="auto"/>
        <w:jc w:val="both"/>
        <w:rPr>
          <w:rFonts w:ascii="Arial" w:hAnsi="Arial" w:cs="Arial"/>
        </w:rPr>
      </w:pPr>
    </w:p>
    <w:p w14:paraId="08052F43" w14:textId="77777777" w:rsidR="00BE4CC7" w:rsidRPr="00BE4CC7" w:rsidRDefault="00BE4CC7" w:rsidP="00BE4CC7">
      <w:pPr>
        <w:spacing w:after="0" w:line="240" w:lineRule="auto"/>
        <w:jc w:val="both"/>
        <w:rPr>
          <w:rFonts w:ascii="Arial" w:hAnsi="Arial" w:cs="Arial"/>
        </w:rPr>
      </w:pPr>
      <w:r w:rsidRPr="00BE4CC7">
        <w:rPr>
          <w:rFonts w:ascii="Arial" w:hAnsi="Arial" w:cs="Arial"/>
        </w:rPr>
        <w:t>Néanmoins, les Organisateurs et les Partenaires sont autorisés à communiquer à la presse et à publier le nom du Lauréat ainsi que le Prix obtenu par celui-ci.</w:t>
      </w:r>
    </w:p>
    <w:p w14:paraId="49F2C427" w14:textId="77777777" w:rsidR="00BE4CC7" w:rsidRPr="00BE4CC7" w:rsidRDefault="00BE4CC7" w:rsidP="00BE4CC7">
      <w:pPr>
        <w:spacing w:after="0" w:line="240" w:lineRule="auto"/>
        <w:jc w:val="both"/>
        <w:rPr>
          <w:rFonts w:ascii="Arial" w:hAnsi="Arial" w:cs="Arial"/>
        </w:rPr>
      </w:pPr>
    </w:p>
    <w:p w14:paraId="015BE975" w14:textId="77777777" w:rsidR="00BE4CC7" w:rsidRPr="00BE4CC7" w:rsidRDefault="00BE4CC7" w:rsidP="00BE4CC7">
      <w:pPr>
        <w:spacing w:after="0" w:line="240" w:lineRule="auto"/>
        <w:jc w:val="both"/>
        <w:rPr>
          <w:rFonts w:ascii="Arial" w:hAnsi="Arial" w:cs="Arial"/>
        </w:rPr>
      </w:pPr>
      <w:r w:rsidRPr="00BE4CC7">
        <w:rPr>
          <w:rFonts w:ascii="Arial" w:hAnsi="Arial" w:cs="Arial"/>
        </w:rPr>
        <w:t>Le Lauréat du Challenge, autorise les Organisateurs et les Partenaires à reproduire et à utiliser librement ses marques et logos. Ces éléments pourront être reproduits et édités sur diverses formes de support utiles à la promotion du Challenge et en relation avec celui-ci (que ce soit support écrit, audiovisuel ou électronique).</w:t>
      </w:r>
    </w:p>
    <w:p w14:paraId="3E17E673" w14:textId="77777777" w:rsidR="00BE4CC7" w:rsidRPr="00BE4CC7" w:rsidRDefault="00BE4CC7" w:rsidP="00BE4CC7">
      <w:pPr>
        <w:spacing w:after="0" w:line="240" w:lineRule="auto"/>
        <w:jc w:val="both"/>
        <w:rPr>
          <w:rFonts w:ascii="Arial" w:hAnsi="Arial" w:cs="Arial"/>
        </w:rPr>
      </w:pPr>
    </w:p>
    <w:p w14:paraId="35F0A56B" w14:textId="77777777" w:rsidR="00BE4CC7" w:rsidRPr="00BE4CC7" w:rsidRDefault="00BE4CC7" w:rsidP="00BE4CC7">
      <w:pPr>
        <w:spacing w:after="0" w:line="240" w:lineRule="auto"/>
        <w:jc w:val="both"/>
        <w:rPr>
          <w:rFonts w:ascii="Arial" w:hAnsi="Arial" w:cs="Arial"/>
        </w:rPr>
      </w:pPr>
      <w:r w:rsidRPr="00BE4CC7">
        <w:rPr>
          <w:rFonts w:ascii="Arial" w:hAnsi="Arial" w:cs="Arial"/>
        </w:rPr>
        <w:t>Le Lauréat du Challenge peut cependant autoriser la publication dans les documents de communication des Organisateurs et des Partenaires et la communication à la presse d’un extrait de son dossier de candidature, à charge pour lui de fournir cet extrait qui ne devra plus contenir d’information confidentielle du point de vue du Lauréat.</w:t>
      </w:r>
    </w:p>
    <w:p w14:paraId="6C06BE6E" w14:textId="77777777" w:rsidR="00BE4CC7" w:rsidRPr="00BE4CC7" w:rsidRDefault="00BE4CC7" w:rsidP="00BE4CC7">
      <w:pPr>
        <w:spacing w:after="0" w:line="240" w:lineRule="auto"/>
        <w:jc w:val="both"/>
        <w:rPr>
          <w:rFonts w:ascii="Arial" w:hAnsi="Arial" w:cs="Arial"/>
        </w:rPr>
      </w:pPr>
    </w:p>
    <w:p w14:paraId="59C46384" w14:textId="77777777" w:rsidR="00BE4CC7" w:rsidRPr="00BE4CC7" w:rsidRDefault="00BE4CC7" w:rsidP="00BE4CC7">
      <w:pPr>
        <w:spacing w:after="0" w:line="240" w:lineRule="auto"/>
        <w:jc w:val="both"/>
        <w:rPr>
          <w:rFonts w:ascii="Arial" w:hAnsi="Arial" w:cs="Arial"/>
        </w:rPr>
      </w:pPr>
      <w:r w:rsidRPr="00BE4CC7">
        <w:rPr>
          <w:rFonts w:ascii="Arial" w:hAnsi="Arial" w:cs="Arial"/>
        </w:rPr>
        <w:t>Les Organisateurs, les Partenaires et les membres du Jury s’engagent à ne faire aucun usage des informations confidentielles portées à leur connaissance dans un autre but que celui du Challenge et de la sélection du Lauréat.</w:t>
      </w:r>
    </w:p>
    <w:p w14:paraId="5E2AABF9" w14:textId="77777777" w:rsidR="00BE4CC7" w:rsidRPr="00BE4CC7" w:rsidRDefault="00BE4CC7" w:rsidP="00BE4CC7">
      <w:pPr>
        <w:spacing w:after="0" w:line="240" w:lineRule="auto"/>
        <w:jc w:val="both"/>
        <w:rPr>
          <w:rFonts w:ascii="Arial" w:hAnsi="Arial" w:cs="Arial"/>
        </w:rPr>
      </w:pPr>
    </w:p>
    <w:p w14:paraId="26145450" w14:textId="77777777" w:rsidR="00BE4CC7" w:rsidRPr="00BE4CC7" w:rsidRDefault="00BE4CC7" w:rsidP="00BE4CC7">
      <w:pPr>
        <w:spacing w:after="0" w:line="240" w:lineRule="auto"/>
        <w:jc w:val="both"/>
        <w:rPr>
          <w:rFonts w:ascii="Arial" w:hAnsi="Arial" w:cs="Arial"/>
          <w:b/>
        </w:rPr>
      </w:pPr>
      <w:r w:rsidRPr="00BE4CC7">
        <w:rPr>
          <w:rFonts w:ascii="Arial" w:hAnsi="Arial" w:cs="Arial"/>
          <w:b/>
        </w:rPr>
        <w:t xml:space="preserve">9.2. Obligations des Candidats </w:t>
      </w:r>
    </w:p>
    <w:p w14:paraId="74F34744" w14:textId="77777777" w:rsidR="00BE4CC7" w:rsidRPr="00BE4CC7" w:rsidRDefault="00BE4CC7" w:rsidP="00BE4CC7">
      <w:pPr>
        <w:spacing w:after="0" w:line="240" w:lineRule="auto"/>
        <w:jc w:val="both"/>
        <w:rPr>
          <w:rFonts w:ascii="Arial" w:hAnsi="Arial" w:cs="Arial"/>
        </w:rPr>
      </w:pPr>
    </w:p>
    <w:p w14:paraId="34020379" w14:textId="77777777" w:rsidR="00BE4CC7" w:rsidRPr="00BE4CC7" w:rsidRDefault="00BE4CC7" w:rsidP="00BE4CC7">
      <w:pPr>
        <w:spacing w:after="0" w:line="240" w:lineRule="auto"/>
        <w:jc w:val="both"/>
        <w:rPr>
          <w:rFonts w:ascii="Arial" w:hAnsi="Arial" w:cs="Arial"/>
        </w:rPr>
      </w:pPr>
      <w:r w:rsidRPr="00BE4CC7">
        <w:rPr>
          <w:rFonts w:ascii="Arial" w:hAnsi="Arial" w:cs="Arial"/>
        </w:rPr>
        <w:t>Les Candidats s’engagent à traiter comme confidentielles les informations dont ils auront connaissance lors du Challenge. Ces informations incluent notamment, mais ne sont pas limités à, toute donnée, toute information relative au défi de RTE ainsi qu’aux Organisateurs.</w:t>
      </w:r>
    </w:p>
    <w:p w14:paraId="4C4C17E4" w14:textId="77777777" w:rsidR="00BE4CC7" w:rsidRPr="00BE4CC7" w:rsidRDefault="00BE4CC7" w:rsidP="00BE4CC7">
      <w:pPr>
        <w:spacing w:after="0" w:line="240" w:lineRule="auto"/>
        <w:jc w:val="both"/>
        <w:rPr>
          <w:rFonts w:ascii="Arial" w:hAnsi="Arial" w:cs="Arial"/>
        </w:rPr>
      </w:pPr>
    </w:p>
    <w:p w14:paraId="1E3D64FD" w14:textId="77777777" w:rsidR="00BE4CC7" w:rsidRPr="00BE4CC7" w:rsidRDefault="00BE4CC7" w:rsidP="00BE4CC7">
      <w:pPr>
        <w:spacing w:after="0" w:line="240" w:lineRule="auto"/>
        <w:jc w:val="both"/>
        <w:rPr>
          <w:rFonts w:ascii="Arial" w:hAnsi="Arial" w:cs="Arial"/>
        </w:rPr>
      </w:pPr>
      <w:r w:rsidRPr="00BE4CC7">
        <w:rPr>
          <w:rFonts w:ascii="Arial" w:hAnsi="Arial" w:cs="Arial"/>
        </w:rPr>
        <w:lastRenderedPageBreak/>
        <w:t xml:space="preserve">Les Candidats Sélectionnés s’engagent individuellement à signer un engagement de confidentialité remis par RTE pour leur participation au Challenge. </w:t>
      </w:r>
    </w:p>
    <w:p w14:paraId="34580B9D" w14:textId="77777777" w:rsidR="00BE4CC7" w:rsidRPr="00BE4CC7" w:rsidRDefault="00BE4CC7" w:rsidP="00BE4CC7">
      <w:pPr>
        <w:spacing w:after="0" w:line="240" w:lineRule="auto"/>
        <w:jc w:val="both"/>
        <w:rPr>
          <w:rFonts w:ascii="Arial" w:hAnsi="Arial" w:cs="Arial"/>
        </w:rPr>
      </w:pPr>
    </w:p>
    <w:p w14:paraId="30C24760" w14:textId="77777777" w:rsidR="00BE4CC7" w:rsidRPr="00BE4CC7" w:rsidRDefault="00BE4CC7" w:rsidP="00BE4CC7">
      <w:pPr>
        <w:spacing w:after="0" w:line="240" w:lineRule="auto"/>
        <w:jc w:val="both"/>
        <w:rPr>
          <w:rFonts w:ascii="Arial" w:hAnsi="Arial" w:cs="Arial"/>
        </w:rPr>
      </w:pPr>
      <w:r w:rsidRPr="00BE4CC7">
        <w:rPr>
          <w:rFonts w:ascii="Arial" w:hAnsi="Arial" w:cs="Arial"/>
        </w:rPr>
        <w:t>Tout Candidat Sélectionné n’ayant pas préalablement signé cet engagement ne pourra pas participer au Challenge.</w:t>
      </w:r>
    </w:p>
    <w:p w14:paraId="2838F057" w14:textId="77777777" w:rsidR="00BE4CC7" w:rsidRPr="00BE4CC7" w:rsidRDefault="00BE4CC7" w:rsidP="00BE4CC7">
      <w:pPr>
        <w:spacing w:after="0" w:line="240" w:lineRule="auto"/>
        <w:jc w:val="both"/>
        <w:rPr>
          <w:rFonts w:ascii="Arial" w:hAnsi="Arial" w:cs="Arial"/>
        </w:rPr>
      </w:pPr>
    </w:p>
    <w:p w14:paraId="2B68F181" w14:textId="77777777" w:rsidR="00BE4CC7" w:rsidRPr="00BE4CC7" w:rsidRDefault="00BE4CC7" w:rsidP="00BE4CC7">
      <w:pPr>
        <w:spacing w:after="0" w:line="240" w:lineRule="auto"/>
        <w:jc w:val="center"/>
        <w:rPr>
          <w:rFonts w:ascii="Arial" w:hAnsi="Arial" w:cs="Arial"/>
          <w:b/>
        </w:rPr>
      </w:pPr>
      <w:r w:rsidRPr="00BE4CC7">
        <w:rPr>
          <w:rFonts w:ascii="Arial" w:hAnsi="Arial" w:cs="Arial"/>
          <w:b/>
        </w:rPr>
        <w:t>ARTICLE 10 : PROPRIÉTÉ INTELLECTUELLE</w:t>
      </w:r>
    </w:p>
    <w:p w14:paraId="7405A8AB" w14:textId="77777777" w:rsidR="00BE4CC7" w:rsidRPr="00BE4CC7" w:rsidRDefault="00BE4CC7" w:rsidP="00BE4CC7">
      <w:pPr>
        <w:spacing w:after="0" w:line="240" w:lineRule="auto"/>
        <w:jc w:val="both"/>
        <w:rPr>
          <w:rFonts w:ascii="Arial" w:hAnsi="Arial" w:cs="Arial"/>
        </w:rPr>
      </w:pPr>
    </w:p>
    <w:p w14:paraId="18249AEA" w14:textId="77777777" w:rsidR="00BE4CC7" w:rsidRPr="00BE4CC7" w:rsidRDefault="00BE4CC7" w:rsidP="00BE4CC7">
      <w:pPr>
        <w:spacing w:after="0" w:line="240" w:lineRule="auto"/>
        <w:jc w:val="both"/>
        <w:rPr>
          <w:rFonts w:ascii="Arial" w:hAnsi="Arial" w:cs="Arial"/>
          <w:b/>
        </w:rPr>
      </w:pPr>
      <w:r w:rsidRPr="00BE4CC7">
        <w:rPr>
          <w:rFonts w:ascii="Arial" w:hAnsi="Arial" w:cs="Arial"/>
          <w:b/>
        </w:rPr>
        <w:t>10.1. Propriété intellectuelle des Candidats</w:t>
      </w:r>
    </w:p>
    <w:p w14:paraId="4F57C0F9" w14:textId="77777777" w:rsidR="00BE4CC7" w:rsidRPr="00BE4CC7" w:rsidRDefault="00BE4CC7" w:rsidP="00BE4CC7">
      <w:pPr>
        <w:spacing w:after="0" w:line="240" w:lineRule="auto"/>
        <w:jc w:val="both"/>
        <w:rPr>
          <w:rFonts w:ascii="Arial" w:hAnsi="Arial" w:cs="Arial"/>
        </w:rPr>
      </w:pPr>
    </w:p>
    <w:p w14:paraId="7492F29C" w14:textId="77777777" w:rsidR="00BE4CC7" w:rsidRPr="00BE4CC7" w:rsidRDefault="00BE4CC7" w:rsidP="00BE4CC7">
      <w:pPr>
        <w:spacing w:after="0" w:line="240" w:lineRule="auto"/>
        <w:jc w:val="both"/>
        <w:rPr>
          <w:rFonts w:ascii="Arial" w:hAnsi="Arial" w:cs="Arial"/>
        </w:rPr>
      </w:pPr>
      <w:proofErr w:type="gramStart"/>
      <w:r w:rsidRPr="00BE4CC7">
        <w:rPr>
          <w:rFonts w:ascii="Arial" w:hAnsi="Arial" w:cs="Arial"/>
        </w:rPr>
        <w:t>RTE  et</w:t>
      </w:r>
      <w:proofErr w:type="gramEnd"/>
      <w:r w:rsidRPr="00BE4CC7">
        <w:rPr>
          <w:rFonts w:ascii="Arial" w:hAnsi="Arial" w:cs="Arial"/>
        </w:rPr>
        <w:t xml:space="preserve"> la Région Île de France souhaitent promouvoir la valorisation des travaux de recherche réalisés dans le cadre du Challenge.</w:t>
      </w:r>
    </w:p>
    <w:p w14:paraId="447248ED" w14:textId="77777777" w:rsidR="00BE4CC7" w:rsidRPr="00BE4CC7" w:rsidRDefault="00BE4CC7" w:rsidP="00BE4CC7">
      <w:pPr>
        <w:spacing w:after="0" w:line="240" w:lineRule="auto"/>
        <w:jc w:val="both"/>
        <w:rPr>
          <w:rFonts w:ascii="Arial" w:hAnsi="Arial" w:cs="Arial"/>
        </w:rPr>
      </w:pPr>
    </w:p>
    <w:p w14:paraId="6F64887B" w14:textId="77777777" w:rsidR="00BE4CC7" w:rsidRPr="00BE4CC7" w:rsidRDefault="00BE4CC7" w:rsidP="00BE4CC7">
      <w:pPr>
        <w:spacing w:after="0" w:line="240" w:lineRule="auto"/>
        <w:jc w:val="both"/>
        <w:rPr>
          <w:rFonts w:ascii="Arial" w:hAnsi="Arial" w:cs="Arial"/>
        </w:rPr>
      </w:pPr>
      <w:r w:rsidRPr="00BE4CC7">
        <w:rPr>
          <w:rFonts w:ascii="Arial" w:hAnsi="Arial" w:cs="Arial"/>
        </w:rPr>
        <w:t xml:space="preserve">Les Candidats ne peuvent prétendre à un droit quelconque, exprès ou implicite, sur les savoir-faire, les brevets, demandes de brevets, modèles ou marques déposés, de droit d’auteur, les matériels, les données et bases de données détenus par les Organisateurs. </w:t>
      </w:r>
    </w:p>
    <w:p w14:paraId="7ED4D575" w14:textId="77777777" w:rsidR="00BE4CC7" w:rsidRPr="00BE4CC7" w:rsidRDefault="00BE4CC7" w:rsidP="00BE4CC7">
      <w:pPr>
        <w:spacing w:after="0" w:line="240" w:lineRule="auto"/>
        <w:jc w:val="both"/>
        <w:rPr>
          <w:rFonts w:ascii="Arial" w:hAnsi="Arial" w:cs="Arial"/>
          <w:highlight w:val="yellow"/>
        </w:rPr>
      </w:pPr>
    </w:p>
    <w:p w14:paraId="460DF698" w14:textId="77777777" w:rsidR="00BE4CC7" w:rsidRPr="00BE4CC7" w:rsidRDefault="00BE4CC7" w:rsidP="00BE4CC7">
      <w:pPr>
        <w:spacing w:after="0" w:line="240" w:lineRule="auto"/>
        <w:jc w:val="both"/>
        <w:rPr>
          <w:rFonts w:ascii="Arial" w:hAnsi="Arial" w:cs="Arial"/>
        </w:rPr>
      </w:pPr>
      <w:r w:rsidRPr="00BE4CC7">
        <w:rPr>
          <w:rFonts w:ascii="Arial" w:hAnsi="Arial" w:cs="Arial"/>
        </w:rPr>
        <w:t>Tout droit de propriété intellectuelle susceptible d’être générée par un Candidat Sélectionné durant la phase de compétition du Challenge fera l’objet d’une négociation entre le Candidat Sélectionné et RTE.</w:t>
      </w:r>
    </w:p>
    <w:p w14:paraId="20BA0042" w14:textId="77777777" w:rsidR="00BE4CC7" w:rsidRPr="00BE4CC7" w:rsidRDefault="00BE4CC7" w:rsidP="00BE4CC7">
      <w:pPr>
        <w:spacing w:after="0" w:line="240" w:lineRule="auto"/>
        <w:jc w:val="both"/>
        <w:rPr>
          <w:rFonts w:ascii="Arial" w:hAnsi="Arial" w:cs="Arial"/>
        </w:rPr>
      </w:pPr>
    </w:p>
    <w:p w14:paraId="1AA8B20E" w14:textId="77777777" w:rsidR="00BE4CC7" w:rsidRPr="00BE4CC7" w:rsidRDefault="00BE4CC7" w:rsidP="00BE4CC7">
      <w:pPr>
        <w:spacing w:after="0" w:line="240" w:lineRule="auto"/>
        <w:jc w:val="both"/>
        <w:rPr>
          <w:rFonts w:ascii="Arial" w:hAnsi="Arial" w:cs="Arial"/>
        </w:rPr>
      </w:pPr>
      <w:r w:rsidRPr="00BE4CC7">
        <w:rPr>
          <w:rFonts w:ascii="Arial" w:hAnsi="Arial" w:cs="Arial"/>
        </w:rPr>
        <w:t xml:space="preserve">De même, Pour chaque Candidat Sélectionné, tout projet d’exploitation des résultats générés durant la phase de compétition du </w:t>
      </w:r>
      <w:proofErr w:type="gramStart"/>
      <w:r w:rsidRPr="00BE4CC7">
        <w:rPr>
          <w:rFonts w:ascii="Arial" w:hAnsi="Arial" w:cs="Arial"/>
        </w:rPr>
        <w:t>challenge</w:t>
      </w:r>
      <w:proofErr w:type="gramEnd"/>
      <w:r w:rsidRPr="00BE4CC7">
        <w:rPr>
          <w:rFonts w:ascii="Arial" w:hAnsi="Arial" w:cs="Arial"/>
        </w:rPr>
        <w:t xml:space="preserve"> fera l’objet d’une négociation préalable avec RTE. RTE pourra s’y opposer si cette exploitation est contraire à ses intérêts légitimes.</w:t>
      </w:r>
    </w:p>
    <w:p w14:paraId="54C380E7" w14:textId="77777777" w:rsidR="00BE4CC7" w:rsidRPr="00BE4CC7" w:rsidRDefault="00BE4CC7" w:rsidP="00BE4CC7">
      <w:pPr>
        <w:spacing w:after="0" w:line="240" w:lineRule="auto"/>
        <w:jc w:val="both"/>
        <w:rPr>
          <w:rFonts w:ascii="Arial" w:hAnsi="Arial" w:cs="Arial"/>
        </w:rPr>
      </w:pPr>
    </w:p>
    <w:p w14:paraId="6B34F223" w14:textId="77777777" w:rsidR="00BE4CC7" w:rsidRPr="00BE4CC7" w:rsidRDefault="00BE4CC7" w:rsidP="00BE4CC7">
      <w:pPr>
        <w:spacing w:after="0" w:line="240" w:lineRule="auto"/>
        <w:jc w:val="both"/>
        <w:rPr>
          <w:rFonts w:ascii="Arial" w:hAnsi="Arial" w:cs="Arial"/>
          <w:b/>
        </w:rPr>
      </w:pPr>
      <w:r w:rsidRPr="00BE4CC7">
        <w:rPr>
          <w:rFonts w:ascii="Arial" w:hAnsi="Arial" w:cs="Arial"/>
          <w:b/>
        </w:rPr>
        <w:t>10.2. Propriété intellectuelle du Lauréat</w:t>
      </w:r>
    </w:p>
    <w:p w14:paraId="693A08D8" w14:textId="77777777" w:rsidR="00BE4CC7" w:rsidRPr="00BE4CC7" w:rsidRDefault="00BE4CC7" w:rsidP="00BE4CC7">
      <w:pPr>
        <w:spacing w:after="0" w:line="240" w:lineRule="auto"/>
        <w:jc w:val="both"/>
        <w:rPr>
          <w:rFonts w:ascii="Arial" w:hAnsi="Arial" w:cs="Arial"/>
        </w:rPr>
      </w:pPr>
    </w:p>
    <w:p w14:paraId="72724877" w14:textId="77777777" w:rsidR="00BE4CC7" w:rsidRPr="00BE4CC7" w:rsidRDefault="00BE4CC7" w:rsidP="00BE4CC7">
      <w:pPr>
        <w:spacing w:after="0" w:line="240" w:lineRule="auto"/>
        <w:jc w:val="both"/>
        <w:rPr>
          <w:rFonts w:ascii="Arial" w:hAnsi="Arial" w:cs="Arial"/>
        </w:rPr>
      </w:pPr>
      <w:r w:rsidRPr="00BE4CC7">
        <w:rPr>
          <w:rFonts w:ascii="Arial" w:hAnsi="Arial" w:cs="Arial"/>
        </w:rPr>
        <w:t>Il est entendu que le présent Règlement ne peut être considéré comme concédant, au Lauréat un droit quelconque, exprès ou implicite, sur le savoir-faire, les brevets, demandes de brevets, modèles ou marques déposées, le droit d’auteur, les données et bases de données détenus, les matériels, par les Organisateurs.</w:t>
      </w:r>
    </w:p>
    <w:p w14:paraId="2553030E" w14:textId="77777777" w:rsidR="00BE4CC7" w:rsidRPr="00BE4CC7" w:rsidRDefault="00BE4CC7" w:rsidP="00BE4CC7">
      <w:pPr>
        <w:spacing w:after="0" w:line="240" w:lineRule="auto"/>
        <w:jc w:val="both"/>
        <w:rPr>
          <w:rFonts w:ascii="Arial" w:hAnsi="Arial" w:cs="Arial"/>
        </w:rPr>
      </w:pPr>
    </w:p>
    <w:p w14:paraId="7CA8F371" w14:textId="77777777" w:rsidR="00BE4CC7" w:rsidRPr="00BE4CC7" w:rsidRDefault="00BE4CC7" w:rsidP="00BE4CC7">
      <w:pPr>
        <w:spacing w:after="0" w:line="240" w:lineRule="auto"/>
        <w:jc w:val="both"/>
        <w:rPr>
          <w:rFonts w:ascii="Arial" w:hAnsi="Arial" w:cs="Arial"/>
        </w:rPr>
      </w:pPr>
      <w:r w:rsidRPr="00BE4CC7">
        <w:rPr>
          <w:rFonts w:ascii="Arial" w:hAnsi="Arial" w:cs="Arial"/>
        </w:rPr>
        <w:t>Tout droit de propriété intellectuelle susceptible d’être généré par le Lauréat sera examiné conjointement par RTE et le Lauréat et fera l’objet d’une discussion visant à en définir les règles d’attribution entre eux ainsi que les règles d’exploitation</w:t>
      </w:r>
    </w:p>
    <w:p w14:paraId="78904190" w14:textId="77777777" w:rsidR="00BE4CC7" w:rsidRPr="00BE4CC7" w:rsidRDefault="00BE4CC7" w:rsidP="00BE4CC7">
      <w:pPr>
        <w:spacing w:after="0" w:line="240" w:lineRule="auto"/>
        <w:jc w:val="both"/>
        <w:rPr>
          <w:rFonts w:ascii="Arial" w:hAnsi="Arial" w:cs="Arial"/>
        </w:rPr>
      </w:pPr>
    </w:p>
    <w:p w14:paraId="513039E8" w14:textId="77777777" w:rsidR="00BE4CC7" w:rsidRPr="00BE4CC7" w:rsidRDefault="00BE4CC7" w:rsidP="00BE4CC7">
      <w:pPr>
        <w:spacing w:after="0" w:line="240" w:lineRule="auto"/>
        <w:jc w:val="both"/>
        <w:rPr>
          <w:rFonts w:ascii="Arial" w:hAnsi="Arial" w:cs="Arial"/>
        </w:rPr>
      </w:pPr>
      <w:r w:rsidRPr="00BE4CC7">
        <w:rPr>
          <w:rFonts w:ascii="Arial" w:hAnsi="Arial" w:cs="Arial"/>
        </w:rPr>
        <w:t>Le Lauréat concède à RTE une licence gratuite, non exclusive, sous-licenciable, d’utilisation de tous les droits de propriété intellectuelle relatifs aux résultats obtenus par le Lauréat dans le cadre du Challenge, en ce inclus les droits patrimoniaux d’auteur. Ces droits comprendront le droit de reproduction et de représentation et notamment d’utilisation, d’adaptation, de modification, d’incorporation, de diffusion et de commercialisation desdits résultats et ce, pour la durée de validité desdits droits, pour tous pays, et pour une exploitation directe ou indirecte, sans limitation d’étendue ni de destination.</w:t>
      </w:r>
    </w:p>
    <w:p w14:paraId="422A5837" w14:textId="77777777" w:rsidR="00BE4CC7" w:rsidRPr="00BE4CC7" w:rsidRDefault="00BE4CC7" w:rsidP="00BE4CC7">
      <w:pPr>
        <w:spacing w:after="0" w:line="240" w:lineRule="auto"/>
        <w:jc w:val="both"/>
        <w:rPr>
          <w:rFonts w:ascii="Arial" w:hAnsi="Arial" w:cs="Arial"/>
        </w:rPr>
      </w:pPr>
    </w:p>
    <w:p w14:paraId="6D871523" w14:textId="77777777" w:rsidR="00BE4CC7" w:rsidRPr="00BE4CC7" w:rsidRDefault="00BE4CC7" w:rsidP="00BE4CC7">
      <w:pPr>
        <w:spacing w:after="0" w:line="240" w:lineRule="auto"/>
        <w:jc w:val="both"/>
        <w:rPr>
          <w:rFonts w:ascii="Arial" w:hAnsi="Arial" w:cs="Arial"/>
        </w:rPr>
      </w:pPr>
      <w:r w:rsidRPr="00BE4CC7">
        <w:rPr>
          <w:rFonts w:ascii="Arial" w:hAnsi="Arial" w:cs="Arial"/>
        </w:rPr>
        <w:t xml:space="preserve">Un accord de collaboration pourra être négocié entre RTE et le Lauréat, sans qu’il y ait obligation pour l’un ou l’autre de conclure un tel accord. En l’absence d’accord, aucune exploitation des résultats générés au cours du </w:t>
      </w:r>
      <w:proofErr w:type="gramStart"/>
      <w:r w:rsidRPr="00BE4CC7">
        <w:rPr>
          <w:rFonts w:ascii="Arial" w:hAnsi="Arial" w:cs="Arial"/>
        </w:rPr>
        <w:t>challenge</w:t>
      </w:r>
      <w:proofErr w:type="gramEnd"/>
      <w:r w:rsidRPr="00BE4CC7">
        <w:rPr>
          <w:rFonts w:ascii="Arial" w:hAnsi="Arial" w:cs="Arial"/>
        </w:rPr>
        <w:t xml:space="preserve"> ne pourra avoir lieu.</w:t>
      </w:r>
    </w:p>
    <w:p w14:paraId="7242D3C7" w14:textId="77777777" w:rsidR="00BE4CC7" w:rsidRPr="00BE4CC7" w:rsidRDefault="00BE4CC7" w:rsidP="00BE4CC7">
      <w:pPr>
        <w:spacing w:after="0" w:line="240" w:lineRule="auto"/>
        <w:jc w:val="both"/>
        <w:rPr>
          <w:rFonts w:ascii="Arial" w:hAnsi="Arial" w:cs="Arial"/>
        </w:rPr>
      </w:pPr>
    </w:p>
    <w:p w14:paraId="08C36113" w14:textId="77777777" w:rsidR="00BE4CC7" w:rsidRPr="00BE4CC7" w:rsidRDefault="00BE4CC7" w:rsidP="00BE4CC7">
      <w:pPr>
        <w:spacing w:after="0" w:line="240" w:lineRule="auto"/>
        <w:jc w:val="both"/>
        <w:rPr>
          <w:rFonts w:ascii="Arial" w:hAnsi="Arial" w:cs="Arial"/>
        </w:rPr>
      </w:pPr>
    </w:p>
    <w:p w14:paraId="4A6FB90B" w14:textId="77777777" w:rsidR="00BE4CC7" w:rsidRPr="00BE4CC7" w:rsidRDefault="00BE4CC7" w:rsidP="00BE4CC7">
      <w:pPr>
        <w:spacing w:after="0" w:line="240" w:lineRule="auto"/>
        <w:jc w:val="both"/>
        <w:rPr>
          <w:rFonts w:ascii="Arial" w:hAnsi="Arial" w:cs="Arial"/>
          <w:b/>
        </w:rPr>
      </w:pPr>
      <w:r w:rsidRPr="00BE4CC7">
        <w:rPr>
          <w:rFonts w:ascii="Arial" w:hAnsi="Arial" w:cs="Arial"/>
          <w:b/>
        </w:rPr>
        <w:t>10.3. Garantie</w:t>
      </w:r>
    </w:p>
    <w:p w14:paraId="3B1ABC1B" w14:textId="77777777" w:rsidR="00BE4CC7" w:rsidRPr="00BE4CC7" w:rsidRDefault="00BE4CC7" w:rsidP="00BE4CC7">
      <w:pPr>
        <w:spacing w:after="0" w:line="240" w:lineRule="auto"/>
        <w:jc w:val="both"/>
        <w:rPr>
          <w:rFonts w:ascii="Arial" w:hAnsi="Arial" w:cs="Arial"/>
        </w:rPr>
      </w:pPr>
    </w:p>
    <w:p w14:paraId="0BAF1ADF" w14:textId="77777777" w:rsidR="00BE4CC7" w:rsidRPr="00BE4CC7" w:rsidRDefault="00BE4CC7" w:rsidP="00BE4CC7">
      <w:pPr>
        <w:spacing w:after="0" w:line="240" w:lineRule="auto"/>
        <w:jc w:val="both"/>
        <w:rPr>
          <w:rFonts w:ascii="Arial" w:hAnsi="Arial" w:cs="Arial"/>
        </w:rPr>
      </w:pPr>
      <w:r w:rsidRPr="00BE4CC7">
        <w:rPr>
          <w:rFonts w:ascii="Arial" w:hAnsi="Arial" w:cs="Arial"/>
        </w:rPr>
        <w:t xml:space="preserve">Le Candidat garantit détenir toutes les autorisations pour participer au Challenge. Il garantit notamment qu’il n’enfreint aucun droit de propriété intellectuelle/secret d’affaires de tiers. </w:t>
      </w:r>
    </w:p>
    <w:p w14:paraId="57A6A64A" w14:textId="77777777" w:rsidR="00BE4CC7" w:rsidRPr="00BE4CC7" w:rsidRDefault="00BE4CC7" w:rsidP="00BE4CC7">
      <w:pPr>
        <w:spacing w:after="0" w:line="240" w:lineRule="auto"/>
        <w:jc w:val="both"/>
        <w:rPr>
          <w:rFonts w:ascii="Arial" w:hAnsi="Arial" w:cs="Arial"/>
        </w:rPr>
      </w:pPr>
    </w:p>
    <w:p w14:paraId="2F465773" w14:textId="77777777" w:rsidR="00BE4CC7" w:rsidRPr="00BE4CC7" w:rsidRDefault="00BE4CC7" w:rsidP="00BE4CC7">
      <w:pPr>
        <w:spacing w:after="0" w:line="240" w:lineRule="auto"/>
        <w:jc w:val="both"/>
        <w:rPr>
          <w:rFonts w:ascii="Arial" w:hAnsi="Arial" w:cs="Arial"/>
        </w:rPr>
      </w:pPr>
      <w:r w:rsidRPr="00BE4CC7">
        <w:rPr>
          <w:rFonts w:ascii="Arial" w:hAnsi="Arial" w:cs="Arial"/>
        </w:rPr>
        <w:lastRenderedPageBreak/>
        <w:t xml:space="preserve">Le Candidat garantit les Organisateurs contre toute réclamation, opposition, demande de dommages et intérêts, action (incluant mais non limité aux actions en contrefaçon et en concurrence déloyale) exercé par un tiers du fait de la participation du Candidat au Challenge. Les indemnisations, dommages et intérêts, amendes ainsi que tous frais engagés par les Organisateurs, résultant des éléments précités seront pris en charge par le Candidat. Le Candidat garantit que la solution à l’une/aux défis qu’il communique dans le cadre du Challenge n’est soumis à aucune obligation qui pourrait limiter sa participation au Challenge ou sa potentielle exploitation future. </w:t>
      </w:r>
    </w:p>
    <w:p w14:paraId="3895A634" w14:textId="77777777" w:rsidR="00BE4CC7" w:rsidRPr="00BE4CC7" w:rsidRDefault="00BE4CC7" w:rsidP="00BE4CC7">
      <w:pPr>
        <w:spacing w:after="0" w:line="240" w:lineRule="auto"/>
        <w:jc w:val="both"/>
        <w:rPr>
          <w:rFonts w:ascii="Arial" w:hAnsi="Arial" w:cs="Arial"/>
        </w:rPr>
      </w:pPr>
    </w:p>
    <w:p w14:paraId="6015E10C" w14:textId="77777777" w:rsidR="00BE4CC7" w:rsidRPr="00BE4CC7" w:rsidRDefault="00BE4CC7" w:rsidP="00BE4CC7">
      <w:pPr>
        <w:spacing w:after="0" w:line="240" w:lineRule="auto"/>
        <w:jc w:val="both"/>
        <w:rPr>
          <w:rFonts w:ascii="Arial" w:hAnsi="Arial" w:cs="Arial"/>
          <w:b/>
        </w:rPr>
      </w:pPr>
      <w:r w:rsidRPr="00BE4CC7">
        <w:rPr>
          <w:rFonts w:ascii="Arial" w:hAnsi="Arial" w:cs="Arial"/>
          <w:b/>
        </w:rPr>
        <w:t>10.4. Marques et logos</w:t>
      </w:r>
    </w:p>
    <w:p w14:paraId="42676020" w14:textId="77777777" w:rsidR="00BE4CC7" w:rsidRPr="00BE4CC7" w:rsidRDefault="00BE4CC7" w:rsidP="00BE4CC7">
      <w:pPr>
        <w:spacing w:after="0" w:line="240" w:lineRule="auto"/>
        <w:jc w:val="both"/>
        <w:rPr>
          <w:rFonts w:ascii="Arial" w:hAnsi="Arial" w:cs="Arial"/>
        </w:rPr>
      </w:pPr>
    </w:p>
    <w:p w14:paraId="12DF9281" w14:textId="77777777" w:rsidR="00BE4CC7" w:rsidRPr="00BE4CC7" w:rsidRDefault="00BE4CC7" w:rsidP="00BE4CC7">
      <w:pPr>
        <w:spacing w:after="0" w:line="240" w:lineRule="auto"/>
        <w:jc w:val="both"/>
        <w:rPr>
          <w:rFonts w:ascii="Arial" w:hAnsi="Arial" w:cs="Arial"/>
        </w:rPr>
      </w:pPr>
      <w:r w:rsidRPr="00BE4CC7">
        <w:rPr>
          <w:rFonts w:ascii="Arial" w:hAnsi="Arial" w:cs="Arial"/>
        </w:rPr>
        <w:t>Toute utilisation des marques et/ou logos des Organisateurs et/ou des Partenaires par les Candidats et/ou Lauréats, devra faire l’objet d’une autorisation préalable et écrite des Organisateurs et/ou Partenaires concernés.</w:t>
      </w:r>
    </w:p>
    <w:p w14:paraId="26042167" w14:textId="77777777" w:rsidR="00BE4CC7" w:rsidRPr="00BE4CC7" w:rsidRDefault="00BE4CC7" w:rsidP="00BE4CC7">
      <w:pPr>
        <w:spacing w:after="0" w:line="240" w:lineRule="auto"/>
        <w:jc w:val="both"/>
        <w:rPr>
          <w:rFonts w:ascii="Arial" w:hAnsi="Arial" w:cs="Arial"/>
          <w:highlight w:val="yellow"/>
        </w:rPr>
      </w:pPr>
    </w:p>
    <w:p w14:paraId="07822B49" w14:textId="77777777" w:rsidR="00BE4CC7" w:rsidRPr="00BE4CC7" w:rsidRDefault="00BE4CC7" w:rsidP="00BE4CC7">
      <w:pPr>
        <w:spacing w:after="0" w:line="240" w:lineRule="auto"/>
        <w:jc w:val="both"/>
        <w:rPr>
          <w:rFonts w:ascii="Arial" w:hAnsi="Arial" w:cs="Arial"/>
        </w:rPr>
      </w:pPr>
      <w:r w:rsidRPr="00BE4CC7">
        <w:rPr>
          <w:rFonts w:ascii="Arial" w:hAnsi="Arial" w:cs="Arial"/>
        </w:rPr>
        <w:t xml:space="preserve">Les Candidats Sélectionnés autorisent les Organisateurs, à titre gratuit, à utiliser leur marque, logo, la présentation de la solution dépourvue d’informations confidentielles, sur tout type de support pendant toute la durée du Challenge et trois (3) ans après la clôture de celui-ci. </w:t>
      </w:r>
    </w:p>
    <w:p w14:paraId="27C35235" w14:textId="77777777" w:rsidR="00BE4CC7" w:rsidRPr="00BE4CC7" w:rsidRDefault="00BE4CC7" w:rsidP="00BE4CC7">
      <w:pPr>
        <w:spacing w:after="0" w:line="240" w:lineRule="auto"/>
        <w:jc w:val="both"/>
        <w:rPr>
          <w:rFonts w:ascii="Arial" w:hAnsi="Arial" w:cs="Arial"/>
        </w:rPr>
      </w:pPr>
    </w:p>
    <w:p w14:paraId="0B35880F" w14:textId="77777777" w:rsidR="00BE4CC7" w:rsidRPr="00BE4CC7" w:rsidRDefault="00BE4CC7" w:rsidP="00BE4CC7">
      <w:pPr>
        <w:spacing w:after="0" w:line="240" w:lineRule="auto"/>
        <w:jc w:val="both"/>
        <w:rPr>
          <w:rFonts w:ascii="Arial" w:hAnsi="Arial" w:cs="Arial"/>
        </w:rPr>
      </w:pPr>
    </w:p>
    <w:p w14:paraId="1FB161E5" w14:textId="77777777" w:rsidR="00BE4CC7" w:rsidRPr="00BE4CC7" w:rsidRDefault="00BE4CC7" w:rsidP="00BE4CC7">
      <w:pPr>
        <w:spacing w:after="0" w:line="240" w:lineRule="auto"/>
        <w:jc w:val="center"/>
        <w:rPr>
          <w:rFonts w:ascii="Arial" w:hAnsi="Arial" w:cs="Arial"/>
          <w:b/>
        </w:rPr>
      </w:pPr>
    </w:p>
    <w:p w14:paraId="73055BBD" w14:textId="77777777" w:rsidR="00BE4CC7" w:rsidRPr="00BE4CC7" w:rsidRDefault="00BE4CC7" w:rsidP="00BE4CC7">
      <w:pPr>
        <w:spacing w:after="0" w:line="240" w:lineRule="auto"/>
        <w:jc w:val="center"/>
        <w:rPr>
          <w:rFonts w:ascii="Arial" w:hAnsi="Arial" w:cs="Arial"/>
          <w:b/>
        </w:rPr>
      </w:pPr>
      <w:r w:rsidRPr="00BE4CC7">
        <w:rPr>
          <w:rFonts w:ascii="Arial" w:hAnsi="Arial" w:cs="Arial"/>
          <w:b/>
        </w:rPr>
        <w:t>ARTICLE 11 : ANNULATION</w:t>
      </w:r>
    </w:p>
    <w:p w14:paraId="2F9D61CA" w14:textId="77777777" w:rsidR="00BE4CC7" w:rsidRPr="00BE4CC7" w:rsidRDefault="00BE4CC7" w:rsidP="00BE4CC7">
      <w:pPr>
        <w:spacing w:after="0" w:line="240" w:lineRule="auto"/>
        <w:jc w:val="both"/>
        <w:rPr>
          <w:rFonts w:ascii="Arial" w:hAnsi="Arial" w:cs="Arial"/>
        </w:rPr>
      </w:pPr>
    </w:p>
    <w:p w14:paraId="43BD4D3C" w14:textId="77777777" w:rsidR="00BE4CC7" w:rsidRPr="00BE4CC7" w:rsidRDefault="00BE4CC7" w:rsidP="00BE4CC7">
      <w:pPr>
        <w:spacing w:after="0" w:line="240" w:lineRule="auto"/>
        <w:jc w:val="both"/>
        <w:rPr>
          <w:rFonts w:ascii="Arial" w:hAnsi="Arial" w:cs="Arial"/>
        </w:rPr>
      </w:pPr>
      <w:r w:rsidRPr="00BE4CC7">
        <w:rPr>
          <w:rFonts w:ascii="Arial" w:hAnsi="Arial" w:cs="Arial"/>
        </w:rPr>
        <w:t>Les Organisateurs se réservent le droit d’annuler ou de modifier partiellement ou en totalité le Challenge ainsi que le présent Règlement sans préavis et sans avoir à justifier cette décision et ne pourront, en aucun cas être tenus pour responsables.</w:t>
      </w:r>
    </w:p>
    <w:p w14:paraId="5048E23E" w14:textId="77777777" w:rsidR="00BE4CC7" w:rsidRPr="00BE4CC7" w:rsidRDefault="00BE4CC7" w:rsidP="00BE4CC7">
      <w:pPr>
        <w:spacing w:after="0" w:line="240" w:lineRule="auto"/>
        <w:jc w:val="center"/>
        <w:rPr>
          <w:rFonts w:ascii="Arial" w:hAnsi="Arial" w:cs="Arial"/>
          <w:b/>
        </w:rPr>
      </w:pPr>
    </w:p>
    <w:p w14:paraId="171C507F" w14:textId="77777777" w:rsidR="00BE4CC7" w:rsidRPr="00BE4CC7" w:rsidRDefault="00BE4CC7" w:rsidP="00BE4CC7">
      <w:pPr>
        <w:spacing w:after="0" w:line="240" w:lineRule="auto"/>
        <w:jc w:val="center"/>
        <w:rPr>
          <w:rFonts w:ascii="Arial" w:hAnsi="Arial" w:cs="Arial"/>
          <w:b/>
        </w:rPr>
      </w:pPr>
      <w:r w:rsidRPr="00BE4CC7">
        <w:rPr>
          <w:rFonts w:ascii="Arial" w:hAnsi="Arial" w:cs="Arial"/>
          <w:b/>
        </w:rPr>
        <w:t>ARTICLE 12 : ENGAGEMENTS DES CANDIDATS</w:t>
      </w:r>
    </w:p>
    <w:p w14:paraId="3448E829" w14:textId="77777777" w:rsidR="00BE4CC7" w:rsidRPr="00BE4CC7" w:rsidRDefault="00BE4CC7" w:rsidP="00BE4CC7">
      <w:pPr>
        <w:spacing w:after="0" w:line="240" w:lineRule="auto"/>
        <w:jc w:val="both"/>
        <w:rPr>
          <w:rFonts w:ascii="Arial" w:hAnsi="Arial" w:cs="Arial"/>
          <w:lang w:eastAsia="fr-FR"/>
        </w:rPr>
      </w:pPr>
    </w:p>
    <w:p w14:paraId="6BFF466E" w14:textId="77777777" w:rsidR="00BE4CC7" w:rsidRPr="00BE4CC7" w:rsidRDefault="00BE4CC7" w:rsidP="00BE4CC7">
      <w:pPr>
        <w:spacing w:after="0" w:line="240" w:lineRule="auto"/>
        <w:jc w:val="both"/>
        <w:rPr>
          <w:rFonts w:ascii="Arial" w:hAnsi="Arial" w:cs="Arial"/>
          <w:lang w:eastAsia="fr-FR"/>
        </w:rPr>
      </w:pPr>
      <w:r w:rsidRPr="00BE4CC7">
        <w:rPr>
          <w:rFonts w:ascii="Arial" w:hAnsi="Arial" w:cs="Arial"/>
          <w:lang w:eastAsia="fr-FR"/>
        </w:rPr>
        <w:t>Tout Candidat au Challenge s’engage à :</w:t>
      </w:r>
    </w:p>
    <w:p w14:paraId="3B3DEC7D" w14:textId="77777777" w:rsidR="00BE4CC7" w:rsidRPr="00BE4CC7" w:rsidRDefault="00BE4CC7" w:rsidP="00BE4CC7">
      <w:pPr>
        <w:numPr>
          <w:ilvl w:val="0"/>
          <w:numId w:val="14"/>
        </w:numPr>
        <w:spacing w:after="0" w:line="240" w:lineRule="auto"/>
        <w:jc w:val="both"/>
        <w:rPr>
          <w:rFonts w:ascii="Arial" w:hAnsi="Arial" w:cs="Arial"/>
          <w:lang w:eastAsia="fr-FR"/>
        </w:rPr>
      </w:pPr>
      <w:proofErr w:type="gramStart"/>
      <w:r w:rsidRPr="00BE4CC7">
        <w:rPr>
          <w:rFonts w:ascii="Arial" w:hAnsi="Arial" w:cs="Arial"/>
          <w:lang w:eastAsia="fr-FR"/>
        </w:rPr>
        <w:t>prendre</w:t>
      </w:r>
      <w:proofErr w:type="gramEnd"/>
      <w:r w:rsidRPr="00BE4CC7">
        <w:rPr>
          <w:rFonts w:ascii="Arial" w:hAnsi="Arial" w:cs="Arial"/>
          <w:lang w:eastAsia="fr-FR"/>
        </w:rPr>
        <w:t xml:space="preserve"> connaissance et accepter sans réserve le présent Règlement ;</w:t>
      </w:r>
    </w:p>
    <w:p w14:paraId="51A63B12" w14:textId="77777777" w:rsidR="00BE4CC7" w:rsidRPr="00BE4CC7" w:rsidRDefault="00BE4CC7" w:rsidP="00BE4CC7">
      <w:pPr>
        <w:numPr>
          <w:ilvl w:val="0"/>
          <w:numId w:val="14"/>
        </w:numPr>
        <w:spacing w:after="0" w:line="240" w:lineRule="auto"/>
        <w:jc w:val="both"/>
        <w:rPr>
          <w:rFonts w:ascii="Arial" w:hAnsi="Arial" w:cs="Arial"/>
          <w:lang w:eastAsia="fr-FR"/>
        </w:rPr>
      </w:pPr>
      <w:proofErr w:type="gramStart"/>
      <w:r w:rsidRPr="00BE4CC7">
        <w:rPr>
          <w:rFonts w:ascii="Arial" w:hAnsi="Arial" w:cs="Arial"/>
          <w:lang w:eastAsia="fr-FR"/>
        </w:rPr>
        <w:t>détenir</w:t>
      </w:r>
      <w:proofErr w:type="gramEnd"/>
      <w:r w:rsidRPr="00BE4CC7">
        <w:rPr>
          <w:rFonts w:ascii="Arial" w:hAnsi="Arial" w:cs="Arial"/>
          <w:lang w:eastAsia="fr-FR"/>
        </w:rPr>
        <w:t xml:space="preserve"> les droits de propriété intellectuelle des éléments en relation avec sa candidature ou être autorisé par les détenteurs (ou codétenteurs) desdits droits à candidater et participer au Challenge ;</w:t>
      </w:r>
    </w:p>
    <w:p w14:paraId="7134FC33" w14:textId="77777777" w:rsidR="00BE4CC7" w:rsidRPr="00BE4CC7" w:rsidRDefault="00BE4CC7" w:rsidP="00BE4CC7">
      <w:pPr>
        <w:numPr>
          <w:ilvl w:val="0"/>
          <w:numId w:val="14"/>
        </w:numPr>
        <w:spacing w:after="0" w:line="240" w:lineRule="auto"/>
        <w:jc w:val="both"/>
        <w:rPr>
          <w:rFonts w:ascii="Arial" w:hAnsi="Arial" w:cs="Arial"/>
          <w:lang w:eastAsia="fr-FR"/>
        </w:rPr>
      </w:pPr>
      <w:r w:rsidRPr="00BE4CC7">
        <w:rPr>
          <w:rFonts w:ascii="Arial" w:hAnsi="Arial" w:cs="Arial"/>
          <w:lang w:eastAsia="fr-FR"/>
        </w:rPr>
        <w:t>renoncer à tout recours à l’encontre des Organisateurs et Partenaires notamment concernant le Challenge et ses conditions d’organisation, les résultats et les décisions  des Organisateurs et du Jury, tout manque éventuel de réactivité ou autre pendant la phase d’accompagnement technique par RTE ou CAP DIGITAL ou Startup Inside, tout dommage, matériel ou immatériel causé à l’occasion du Challenge et de ses suites, aux Candidats, à leurs équipements informatiques et aux données qui y sont stockées et aux conséquences pouvant en découler sur leur activité personnelle, professionnelle ou commerciale ;</w:t>
      </w:r>
    </w:p>
    <w:p w14:paraId="18BC287E" w14:textId="77777777" w:rsidR="00BE4CC7" w:rsidRPr="00BE4CC7" w:rsidRDefault="00BE4CC7" w:rsidP="00BE4CC7">
      <w:pPr>
        <w:numPr>
          <w:ilvl w:val="0"/>
          <w:numId w:val="14"/>
        </w:numPr>
        <w:spacing w:after="0" w:line="240" w:lineRule="auto"/>
        <w:jc w:val="both"/>
        <w:rPr>
          <w:rFonts w:ascii="Arial" w:hAnsi="Arial" w:cs="Arial"/>
          <w:lang w:eastAsia="fr-FR"/>
        </w:rPr>
      </w:pPr>
      <w:proofErr w:type="gramStart"/>
      <w:r w:rsidRPr="00BE4CC7">
        <w:rPr>
          <w:rFonts w:ascii="Arial" w:hAnsi="Arial" w:cs="Arial"/>
          <w:lang w:eastAsia="fr-FR"/>
        </w:rPr>
        <w:t>s’interdire</w:t>
      </w:r>
      <w:proofErr w:type="gramEnd"/>
      <w:r w:rsidRPr="00BE4CC7">
        <w:rPr>
          <w:rFonts w:ascii="Arial" w:hAnsi="Arial" w:cs="Arial"/>
          <w:lang w:eastAsia="fr-FR"/>
        </w:rPr>
        <w:t xml:space="preserve"> toute réclamation ou demande de dédommagement en cas de modification, report ou annulation de la manifestation de lancement ou de remise du prix du Challenge ;</w:t>
      </w:r>
    </w:p>
    <w:p w14:paraId="056A15E9" w14:textId="77777777" w:rsidR="00BE4CC7" w:rsidRPr="00BE4CC7" w:rsidRDefault="00BE4CC7" w:rsidP="00BE4CC7">
      <w:pPr>
        <w:numPr>
          <w:ilvl w:val="0"/>
          <w:numId w:val="14"/>
        </w:numPr>
        <w:spacing w:after="0" w:line="240" w:lineRule="auto"/>
        <w:jc w:val="both"/>
        <w:rPr>
          <w:rFonts w:ascii="Arial" w:hAnsi="Arial" w:cs="Arial"/>
          <w:lang w:eastAsia="fr-FR"/>
        </w:rPr>
      </w:pPr>
      <w:proofErr w:type="gramStart"/>
      <w:r w:rsidRPr="00BE4CC7">
        <w:rPr>
          <w:rFonts w:ascii="Arial" w:hAnsi="Arial" w:cs="Arial"/>
          <w:lang w:eastAsia="fr-FR"/>
        </w:rPr>
        <w:t>autoriser</w:t>
      </w:r>
      <w:proofErr w:type="gramEnd"/>
      <w:r w:rsidRPr="00BE4CC7">
        <w:rPr>
          <w:rFonts w:ascii="Arial" w:hAnsi="Arial" w:cs="Arial"/>
          <w:lang w:eastAsia="fr-FR"/>
        </w:rPr>
        <w:t xml:space="preserve"> par avance et à titre gracieux, les Organisateurs du Challenge, à reproduire et représenter son nom, adresse et photographie, sur tout support qui pourraient être utilisé dans toute manifestation.</w:t>
      </w:r>
    </w:p>
    <w:p w14:paraId="51D73E98" w14:textId="77777777" w:rsidR="00BE4CC7" w:rsidRPr="00BE4CC7" w:rsidRDefault="00BE4CC7" w:rsidP="00BE4CC7">
      <w:pPr>
        <w:spacing w:after="0" w:line="240" w:lineRule="auto"/>
        <w:ind w:left="720"/>
        <w:jc w:val="both"/>
        <w:rPr>
          <w:rFonts w:ascii="Arial" w:hAnsi="Arial" w:cs="Arial"/>
          <w:lang w:eastAsia="fr-FR"/>
        </w:rPr>
      </w:pPr>
    </w:p>
    <w:p w14:paraId="49893AD7" w14:textId="77777777" w:rsidR="00BE4CC7" w:rsidRPr="00BE4CC7" w:rsidRDefault="00BE4CC7" w:rsidP="00BE4CC7">
      <w:pPr>
        <w:spacing w:after="0" w:line="240" w:lineRule="auto"/>
        <w:jc w:val="center"/>
        <w:rPr>
          <w:rFonts w:ascii="Arial" w:hAnsi="Arial" w:cs="Arial"/>
          <w:b/>
        </w:rPr>
      </w:pPr>
      <w:r w:rsidRPr="00BE4CC7">
        <w:rPr>
          <w:rFonts w:ascii="Arial" w:hAnsi="Arial" w:cs="Arial"/>
          <w:b/>
        </w:rPr>
        <w:t>ARTICLE 13 : ENGAGEMENTS DES ORGANISATEURS ET PARTENAIRES</w:t>
      </w:r>
    </w:p>
    <w:p w14:paraId="30A319FB" w14:textId="77777777" w:rsidR="00BE4CC7" w:rsidRPr="00BE4CC7" w:rsidRDefault="00BE4CC7" w:rsidP="00BE4CC7">
      <w:pPr>
        <w:spacing w:after="0" w:line="240" w:lineRule="auto"/>
        <w:jc w:val="center"/>
        <w:rPr>
          <w:rFonts w:ascii="Arial" w:hAnsi="Arial" w:cs="Arial"/>
          <w:b/>
        </w:rPr>
      </w:pPr>
    </w:p>
    <w:p w14:paraId="7C287DC8" w14:textId="77777777" w:rsidR="00BE4CC7" w:rsidRPr="00BE4CC7" w:rsidRDefault="00BE4CC7" w:rsidP="00BE4CC7">
      <w:pPr>
        <w:spacing w:after="0" w:line="240" w:lineRule="auto"/>
        <w:jc w:val="both"/>
        <w:rPr>
          <w:rFonts w:ascii="Arial" w:hAnsi="Arial" w:cs="Arial"/>
          <w:lang w:eastAsia="fr-FR"/>
        </w:rPr>
      </w:pPr>
      <w:r w:rsidRPr="00BE4CC7">
        <w:rPr>
          <w:rFonts w:ascii="Arial" w:hAnsi="Arial" w:cs="Arial"/>
        </w:rPr>
        <w:t>Les Organisateurs et Partenaires du Challenge s’engagent à </w:t>
      </w:r>
      <w:r w:rsidRPr="00BE4CC7">
        <w:rPr>
          <w:rFonts w:ascii="Arial" w:hAnsi="Arial" w:cs="Arial"/>
          <w:lang w:eastAsia="fr-FR"/>
        </w:rPr>
        <w:t>répondre dans la limite du raisonnable et de leurs ressources humaines disponibles, le plus rapidement possible aux questions, besoins des Candidats pendant le déroulement du Challenge.</w:t>
      </w:r>
    </w:p>
    <w:p w14:paraId="386E6C6D" w14:textId="77777777" w:rsidR="00BE4CC7" w:rsidRPr="00BE4CC7" w:rsidRDefault="00BE4CC7" w:rsidP="00BE4CC7">
      <w:pPr>
        <w:spacing w:after="0" w:line="240" w:lineRule="auto"/>
        <w:ind w:left="360"/>
        <w:jc w:val="both"/>
        <w:rPr>
          <w:rFonts w:ascii="Arial" w:hAnsi="Arial" w:cs="Arial"/>
          <w:highlight w:val="yellow"/>
          <w:lang w:eastAsia="fr-FR"/>
        </w:rPr>
      </w:pPr>
    </w:p>
    <w:p w14:paraId="7F42545B" w14:textId="77777777" w:rsidR="00BE4CC7" w:rsidRPr="00BE4CC7" w:rsidRDefault="00BE4CC7" w:rsidP="00BE4CC7">
      <w:pPr>
        <w:spacing w:after="0" w:line="240" w:lineRule="auto"/>
        <w:jc w:val="center"/>
        <w:rPr>
          <w:rFonts w:ascii="Arial" w:hAnsi="Arial" w:cs="Arial"/>
          <w:b/>
        </w:rPr>
      </w:pPr>
      <w:r w:rsidRPr="00BE4CC7">
        <w:rPr>
          <w:rFonts w:ascii="Arial" w:hAnsi="Arial" w:cs="Arial"/>
          <w:b/>
        </w:rPr>
        <w:t xml:space="preserve">ARTICLE 14 : NON-RESPECT DU REGLEMENT </w:t>
      </w:r>
    </w:p>
    <w:p w14:paraId="2EAB2131" w14:textId="77777777" w:rsidR="00BE4CC7" w:rsidRPr="00BE4CC7" w:rsidRDefault="00BE4CC7" w:rsidP="00BE4CC7">
      <w:pPr>
        <w:spacing w:after="0" w:line="240" w:lineRule="auto"/>
        <w:jc w:val="center"/>
        <w:rPr>
          <w:rFonts w:ascii="Arial" w:hAnsi="Arial" w:cs="Arial"/>
          <w:b/>
        </w:rPr>
      </w:pPr>
    </w:p>
    <w:p w14:paraId="762531A2" w14:textId="77777777" w:rsidR="00BE4CC7" w:rsidRPr="00BE4CC7" w:rsidRDefault="00BE4CC7" w:rsidP="00BE4CC7">
      <w:pPr>
        <w:spacing w:after="0" w:line="240" w:lineRule="auto"/>
        <w:jc w:val="both"/>
        <w:rPr>
          <w:rFonts w:ascii="Arial" w:eastAsia="Times New Roman" w:hAnsi="Arial" w:cs="Arial"/>
          <w:lang w:eastAsia="fr-FR"/>
        </w:rPr>
      </w:pPr>
      <w:r w:rsidRPr="00BE4CC7">
        <w:rPr>
          <w:rFonts w:ascii="Arial" w:eastAsia="Times New Roman" w:hAnsi="Arial" w:cs="Arial"/>
          <w:lang w:eastAsia="fr-FR"/>
        </w:rPr>
        <w:t xml:space="preserve">Le non-respect d'un des articles du présent Règlement entraîne l’exclusion définitive du Candidat du Challenge. </w:t>
      </w:r>
    </w:p>
    <w:p w14:paraId="0BEE1615" w14:textId="77777777" w:rsidR="00BE4CC7" w:rsidRPr="00BE4CC7" w:rsidRDefault="00BE4CC7" w:rsidP="00BE4CC7">
      <w:pPr>
        <w:spacing w:after="0" w:line="240" w:lineRule="auto"/>
        <w:rPr>
          <w:rFonts w:ascii="Arial" w:eastAsia="Times New Roman" w:hAnsi="Arial" w:cs="Arial"/>
          <w:lang w:eastAsia="fr-FR"/>
        </w:rPr>
      </w:pPr>
    </w:p>
    <w:p w14:paraId="47D1CB6A" w14:textId="77777777" w:rsidR="00BE4CC7" w:rsidRPr="00BE4CC7" w:rsidRDefault="00BE4CC7" w:rsidP="00BE4CC7">
      <w:pPr>
        <w:spacing w:after="0" w:line="240" w:lineRule="auto"/>
        <w:jc w:val="center"/>
        <w:rPr>
          <w:rFonts w:ascii="Arial" w:hAnsi="Arial" w:cs="Arial"/>
          <w:b/>
        </w:rPr>
      </w:pPr>
      <w:r w:rsidRPr="00BE4CC7">
        <w:rPr>
          <w:rFonts w:ascii="Arial" w:hAnsi="Arial" w:cs="Arial"/>
          <w:b/>
        </w:rPr>
        <w:t>ARTICLE 15 - DROITS D’IMAGE</w:t>
      </w:r>
    </w:p>
    <w:p w14:paraId="56758CA7" w14:textId="77777777" w:rsidR="00BE4CC7" w:rsidRPr="00BE4CC7" w:rsidRDefault="00BE4CC7" w:rsidP="00BE4CC7">
      <w:pPr>
        <w:spacing w:after="0" w:line="240" w:lineRule="auto"/>
        <w:ind w:left="360"/>
        <w:jc w:val="both"/>
        <w:rPr>
          <w:rFonts w:ascii="Arial" w:hAnsi="Arial" w:cs="Arial"/>
          <w:highlight w:val="yellow"/>
          <w:lang w:eastAsia="fr-FR"/>
        </w:rPr>
      </w:pPr>
    </w:p>
    <w:p w14:paraId="76A1D920" w14:textId="77777777" w:rsidR="00BE4CC7" w:rsidRPr="00BE4CC7" w:rsidRDefault="00BE4CC7" w:rsidP="00BE4CC7">
      <w:pPr>
        <w:spacing w:after="100" w:line="240" w:lineRule="auto"/>
        <w:jc w:val="both"/>
        <w:rPr>
          <w:rFonts w:ascii="Arial" w:hAnsi="Arial" w:cs="Arial"/>
        </w:rPr>
      </w:pPr>
      <w:r w:rsidRPr="00BE4CC7">
        <w:rPr>
          <w:rFonts w:ascii="Arial" w:hAnsi="Arial" w:cs="Arial"/>
        </w:rPr>
        <w:t>En s’inscrivant au Challenge, les Candidats et leurs représentants ou employés acceptent la prise de leur image (sous toute forme et sur tout support) lors du Challenge ainsi que la reproduction, l’utilisation et la diffusion de leur image, y compris lors du Challenge ou lors de la remise du prix par les Organisateurs, notamment à titre promotionnel pour la promotion du Challenge ou pour tout événement ultérieur organisé par les Organisateurs, dans le cadre de leur développement et mise en œuvre futurs.</w:t>
      </w:r>
    </w:p>
    <w:p w14:paraId="3A13A77F" w14:textId="77777777" w:rsidR="00BE4CC7" w:rsidRPr="00BE4CC7" w:rsidRDefault="00BE4CC7" w:rsidP="00BE4CC7">
      <w:pPr>
        <w:spacing w:after="100" w:line="240" w:lineRule="auto"/>
        <w:jc w:val="both"/>
        <w:rPr>
          <w:rFonts w:ascii="Arial" w:hAnsi="Arial" w:cs="Arial"/>
        </w:rPr>
      </w:pPr>
      <w:r w:rsidRPr="00BE4CC7">
        <w:rPr>
          <w:rFonts w:ascii="Arial" w:hAnsi="Arial" w:cs="Arial"/>
        </w:rPr>
        <w:t>Les Candidats et leurs représentants ou employés cèdent sans contrepartie leur droit à l’image, quels que soient la forme (telles que photographies, enregistrements, sans que cette liste soit exhaustive) et le support (tel que numérique, graphique, papier sans que cette liste soit exhaustive), en intégralité ou par extraits, aux Organisateurs et aux Partenaires en vue, notamment, des utilisations suivantes :</w:t>
      </w:r>
    </w:p>
    <w:p w14:paraId="1F0D8B2E" w14:textId="77777777" w:rsidR="00BE4CC7" w:rsidRPr="00BE4CC7" w:rsidRDefault="00BE4CC7" w:rsidP="00BE4CC7">
      <w:pPr>
        <w:spacing w:after="100" w:line="240" w:lineRule="auto"/>
        <w:jc w:val="both"/>
        <w:rPr>
          <w:rFonts w:ascii="Arial" w:hAnsi="Arial" w:cs="Arial"/>
        </w:rPr>
      </w:pPr>
      <w:r w:rsidRPr="00BE4CC7">
        <w:rPr>
          <w:rFonts w:ascii="Arial" w:hAnsi="Arial" w:cs="Arial"/>
        </w:rPr>
        <w:t>1. la reproduction des photographies et/ou films, en intégralité ou par extraits, par tous procédés connus et inconnus à ce jour et sur tous supports ;</w:t>
      </w:r>
    </w:p>
    <w:p w14:paraId="65A12798" w14:textId="77777777" w:rsidR="00BE4CC7" w:rsidRPr="00BE4CC7" w:rsidRDefault="00BE4CC7" w:rsidP="00BE4CC7">
      <w:pPr>
        <w:spacing w:after="100" w:line="240" w:lineRule="auto"/>
        <w:jc w:val="both"/>
        <w:rPr>
          <w:rFonts w:ascii="Arial" w:hAnsi="Arial" w:cs="Arial"/>
        </w:rPr>
      </w:pPr>
      <w:r w:rsidRPr="00BE4CC7">
        <w:rPr>
          <w:rFonts w:ascii="Arial" w:hAnsi="Arial" w:cs="Arial"/>
        </w:rPr>
        <w:t>2. la représentation des photographies et/ou films, en intégralité ou par extraits, par tous procédés de communication au public connus et inconnus à ce jour.</w:t>
      </w:r>
    </w:p>
    <w:p w14:paraId="7278E1C9" w14:textId="77777777" w:rsidR="00BE4CC7" w:rsidRPr="00BE4CC7" w:rsidRDefault="00BE4CC7" w:rsidP="00BE4CC7">
      <w:pPr>
        <w:spacing w:after="100" w:line="240" w:lineRule="auto"/>
        <w:jc w:val="both"/>
        <w:rPr>
          <w:rFonts w:ascii="Arial" w:hAnsi="Arial" w:cs="Arial"/>
        </w:rPr>
      </w:pPr>
      <w:r w:rsidRPr="00BE4CC7">
        <w:rPr>
          <w:rFonts w:ascii="Arial" w:hAnsi="Arial" w:cs="Arial"/>
        </w:rPr>
        <w:t>Cette autorisation est consentie à titre gracieux pour le monde entier et sans limite de temps.</w:t>
      </w:r>
    </w:p>
    <w:p w14:paraId="227AC79E" w14:textId="77777777" w:rsidR="00BE4CC7" w:rsidRPr="00BE4CC7" w:rsidRDefault="00BE4CC7" w:rsidP="00BE4CC7">
      <w:pPr>
        <w:spacing w:after="0" w:line="240" w:lineRule="auto"/>
        <w:jc w:val="center"/>
        <w:rPr>
          <w:rFonts w:ascii="Arial" w:hAnsi="Arial" w:cs="Arial"/>
          <w:b/>
        </w:rPr>
      </w:pPr>
    </w:p>
    <w:p w14:paraId="5B48CBF1" w14:textId="77777777" w:rsidR="00BE4CC7" w:rsidRPr="00BE4CC7" w:rsidRDefault="00BE4CC7" w:rsidP="00BE4CC7">
      <w:pPr>
        <w:spacing w:after="0" w:line="240" w:lineRule="auto"/>
        <w:jc w:val="center"/>
        <w:rPr>
          <w:rFonts w:ascii="Arial" w:hAnsi="Arial" w:cs="Arial"/>
          <w:b/>
        </w:rPr>
      </w:pPr>
      <w:r w:rsidRPr="00BE4CC7">
        <w:rPr>
          <w:rFonts w:ascii="Arial" w:hAnsi="Arial" w:cs="Arial"/>
          <w:b/>
        </w:rPr>
        <w:t xml:space="preserve">ARTICLE 16 : UTILISATION DU SITE </w:t>
      </w:r>
    </w:p>
    <w:p w14:paraId="12C4CAB3" w14:textId="77777777" w:rsidR="00BE4CC7" w:rsidRPr="00BE4CC7" w:rsidRDefault="00BE4CC7" w:rsidP="00BE4CC7">
      <w:pPr>
        <w:spacing w:after="0" w:line="240" w:lineRule="auto"/>
        <w:jc w:val="center"/>
        <w:rPr>
          <w:rFonts w:ascii="Arial" w:hAnsi="Arial" w:cs="Arial"/>
          <w:b/>
        </w:rPr>
      </w:pPr>
    </w:p>
    <w:p w14:paraId="22A0E8F4" w14:textId="77777777" w:rsidR="00BE4CC7" w:rsidRPr="00BE4CC7" w:rsidRDefault="00BE4CC7" w:rsidP="00BE4CC7">
      <w:pPr>
        <w:spacing w:after="0" w:line="240" w:lineRule="auto"/>
        <w:rPr>
          <w:rFonts w:ascii="Arial" w:eastAsia="Times New Roman" w:hAnsi="Arial" w:cs="Arial"/>
          <w:lang w:eastAsia="fr-FR"/>
        </w:rPr>
      </w:pPr>
      <w:r w:rsidRPr="00BE4CC7">
        <w:rPr>
          <w:rFonts w:ascii="Arial" w:eastAsia="Times New Roman" w:hAnsi="Arial" w:cs="Arial"/>
          <w:lang w:eastAsia="fr-FR"/>
        </w:rPr>
        <w:t>Les Candidats s’engagent à :</w:t>
      </w:r>
    </w:p>
    <w:p w14:paraId="1215ADC3" w14:textId="77777777" w:rsidR="00BE4CC7" w:rsidRPr="00BE4CC7" w:rsidRDefault="00BE4CC7" w:rsidP="00BE4CC7">
      <w:pPr>
        <w:numPr>
          <w:ilvl w:val="0"/>
          <w:numId w:val="15"/>
        </w:numPr>
        <w:spacing w:after="0" w:line="240" w:lineRule="auto"/>
        <w:contextualSpacing/>
        <w:rPr>
          <w:rFonts w:ascii="Arial" w:eastAsia="Times New Roman" w:hAnsi="Arial" w:cs="Arial"/>
          <w:lang w:eastAsia="fr-FR"/>
        </w:rPr>
      </w:pPr>
      <w:proofErr w:type="gramStart"/>
      <w:r w:rsidRPr="00BE4CC7">
        <w:rPr>
          <w:rFonts w:ascii="Arial" w:eastAsia="Times New Roman" w:hAnsi="Arial" w:cs="Arial"/>
          <w:lang w:eastAsia="fr-FR"/>
        </w:rPr>
        <w:t>respecter</w:t>
      </w:r>
      <w:proofErr w:type="gramEnd"/>
      <w:r w:rsidRPr="00BE4CC7">
        <w:rPr>
          <w:rFonts w:ascii="Arial" w:eastAsia="Times New Roman" w:hAnsi="Arial" w:cs="Arial"/>
          <w:lang w:eastAsia="fr-FR"/>
        </w:rPr>
        <w:t xml:space="preserve"> les droits afférents aux contenus diffusés sur le Site ;</w:t>
      </w:r>
    </w:p>
    <w:p w14:paraId="64B7D280" w14:textId="77777777" w:rsidR="00BE4CC7" w:rsidRPr="00BE4CC7" w:rsidRDefault="00BE4CC7" w:rsidP="00BE4CC7">
      <w:pPr>
        <w:numPr>
          <w:ilvl w:val="0"/>
          <w:numId w:val="15"/>
        </w:numPr>
        <w:spacing w:after="0" w:line="240" w:lineRule="auto"/>
        <w:contextualSpacing/>
        <w:rPr>
          <w:rFonts w:ascii="Arial" w:eastAsia="Times New Roman" w:hAnsi="Arial" w:cs="Arial"/>
          <w:lang w:eastAsia="fr-FR"/>
        </w:rPr>
      </w:pPr>
      <w:proofErr w:type="gramStart"/>
      <w:r w:rsidRPr="00BE4CC7">
        <w:rPr>
          <w:rFonts w:ascii="Arial" w:eastAsia="Times New Roman" w:hAnsi="Arial" w:cs="Arial"/>
          <w:lang w:eastAsia="fr-FR"/>
        </w:rPr>
        <w:t>ne</w:t>
      </w:r>
      <w:proofErr w:type="gramEnd"/>
      <w:r w:rsidRPr="00BE4CC7">
        <w:rPr>
          <w:rFonts w:ascii="Arial" w:eastAsia="Times New Roman" w:hAnsi="Arial" w:cs="Arial"/>
          <w:lang w:eastAsia="fr-FR"/>
        </w:rPr>
        <w:t xml:space="preserve"> pas détourner ou tenter de détourner le Site de son usage normal </w:t>
      </w:r>
    </w:p>
    <w:p w14:paraId="7B136F55" w14:textId="77777777" w:rsidR="00BE4CC7" w:rsidRPr="00BE4CC7" w:rsidRDefault="00BE4CC7" w:rsidP="00BE4CC7">
      <w:pPr>
        <w:spacing w:after="0" w:line="240" w:lineRule="auto"/>
        <w:jc w:val="center"/>
        <w:rPr>
          <w:rFonts w:ascii="Arial" w:hAnsi="Arial" w:cs="Arial"/>
          <w:b/>
        </w:rPr>
      </w:pPr>
      <w:r w:rsidRPr="00BE4CC7">
        <w:rPr>
          <w:rFonts w:ascii="Arial" w:hAnsi="Arial" w:cs="Arial"/>
          <w:b/>
        </w:rPr>
        <w:t xml:space="preserve">ARTICLE 17 : DIVERS </w:t>
      </w:r>
    </w:p>
    <w:p w14:paraId="33A3133B" w14:textId="77777777" w:rsidR="00BE4CC7" w:rsidRPr="00BE4CC7" w:rsidRDefault="00BE4CC7" w:rsidP="00BE4CC7">
      <w:pPr>
        <w:spacing w:after="0" w:line="240" w:lineRule="auto"/>
        <w:jc w:val="center"/>
        <w:rPr>
          <w:rFonts w:ascii="Arial" w:hAnsi="Arial" w:cs="Arial"/>
          <w:b/>
        </w:rPr>
      </w:pPr>
    </w:p>
    <w:p w14:paraId="122581F2" w14:textId="77777777" w:rsidR="00BE4CC7" w:rsidRPr="00BE4CC7" w:rsidRDefault="00BE4CC7" w:rsidP="00BE4CC7">
      <w:pPr>
        <w:spacing w:after="0" w:line="240" w:lineRule="auto"/>
        <w:jc w:val="both"/>
        <w:rPr>
          <w:rFonts w:ascii="Arial" w:eastAsia="Times New Roman" w:hAnsi="Arial" w:cs="Arial"/>
          <w:lang w:eastAsia="fr-FR"/>
        </w:rPr>
      </w:pPr>
      <w:r w:rsidRPr="00BE4CC7">
        <w:rPr>
          <w:rFonts w:ascii="Arial" w:eastAsia="Times New Roman" w:hAnsi="Arial" w:cs="Arial"/>
          <w:lang w:eastAsia="fr-FR"/>
        </w:rPr>
        <w:t>Les Organisateurs pourront annuler tout ou partie des participations au Challenge s'il apparaît que des fraudes sont intervenues sous quelque forme que ce soit, notamment de manière informatique dans le cadre de la participation et/ou du déroulement du Challenge.</w:t>
      </w:r>
    </w:p>
    <w:p w14:paraId="43F6EDA4" w14:textId="77777777" w:rsidR="00BE4CC7" w:rsidRPr="00BE4CC7" w:rsidRDefault="00BE4CC7" w:rsidP="00BE4CC7">
      <w:pPr>
        <w:spacing w:after="0" w:line="240" w:lineRule="auto"/>
        <w:jc w:val="both"/>
        <w:rPr>
          <w:rFonts w:ascii="Arial" w:eastAsia="Times New Roman" w:hAnsi="Arial" w:cs="Arial"/>
          <w:lang w:eastAsia="fr-FR"/>
        </w:rPr>
      </w:pPr>
      <w:r w:rsidRPr="00BE4CC7">
        <w:rPr>
          <w:rFonts w:ascii="Arial" w:eastAsia="Times New Roman" w:hAnsi="Arial" w:cs="Arial"/>
          <w:lang w:eastAsia="fr-FR"/>
        </w:rPr>
        <w:t xml:space="preserve">Ils se réservent, dans cette hypothèse, le droit de poursuivre devant les juridictions compétentes les auteurs de ces fraudes. Les Organisateurs ne sauraient toutefois encourir aucune responsabilité d’aucune sorte vis-à-vis des Candidats et/ou Lauréats du fait des fraudes commises. </w:t>
      </w:r>
    </w:p>
    <w:p w14:paraId="7307866A" w14:textId="77777777" w:rsidR="00BE4CC7" w:rsidRPr="00BE4CC7" w:rsidRDefault="00BE4CC7" w:rsidP="00BE4CC7">
      <w:pPr>
        <w:spacing w:after="0" w:line="240" w:lineRule="auto"/>
        <w:jc w:val="both"/>
        <w:rPr>
          <w:rFonts w:ascii="Arial" w:eastAsia="Times New Roman" w:hAnsi="Arial" w:cs="Arial"/>
          <w:lang w:eastAsia="fr-FR"/>
        </w:rPr>
      </w:pPr>
    </w:p>
    <w:p w14:paraId="02BC888C" w14:textId="77777777" w:rsidR="00BE4CC7" w:rsidRPr="00BE4CC7" w:rsidRDefault="00BE4CC7" w:rsidP="00BE4CC7">
      <w:pPr>
        <w:spacing w:after="100" w:line="240" w:lineRule="auto"/>
        <w:jc w:val="both"/>
        <w:rPr>
          <w:rFonts w:ascii="Arial" w:eastAsia="Times New Roman" w:hAnsi="Arial" w:cs="Arial"/>
          <w:lang w:eastAsia="fr-FR"/>
        </w:rPr>
      </w:pPr>
      <w:r w:rsidRPr="00BE4CC7">
        <w:rPr>
          <w:rFonts w:ascii="Arial" w:eastAsia="Times New Roman" w:hAnsi="Arial" w:cs="Arial"/>
          <w:lang w:eastAsia="fr-FR"/>
        </w:rPr>
        <w:t>Le présent Règlement est soumis exclusivement au droit français. Tout litige né à l’occasion du présent Règlement et qui ne pourrait être réglé à l’amiable, sera soumis aux tribunaux compétents de Paris.</w:t>
      </w:r>
    </w:p>
    <w:p w14:paraId="15CF160A" w14:textId="77777777" w:rsidR="00BE4CC7" w:rsidRPr="00BE4CC7" w:rsidRDefault="00BE4CC7" w:rsidP="00BE4CC7">
      <w:pPr>
        <w:spacing w:after="100" w:line="240" w:lineRule="auto"/>
        <w:jc w:val="both"/>
        <w:rPr>
          <w:rFonts w:ascii="Arial" w:eastAsia="Times New Roman" w:hAnsi="Arial" w:cs="Arial"/>
          <w:lang w:eastAsia="fr-FR"/>
        </w:rPr>
      </w:pPr>
    </w:p>
    <w:p w14:paraId="448D336F" w14:textId="77777777" w:rsidR="00BE4CC7" w:rsidRPr="00BE4CC7" w:rsidRDefault="00BE4CC7" w:rsidP="00BE4CC7">
      <w:pPr>
        <w:rPr>
          <w:rFonts w:ascii="Arial" w:eastAsia="Times New Roman" w:hAnsi="Arial" w:cs="Arial"/>
          <w:lang w:eastAsia="fr-FR"/>
        </w:rPr>
      </w:pPr>
      <w:r w:rsidRPr="00BE4CC7">
        <w:rPr>
          <w:rFonts w:ascii="Arial" w:eastAsia="Times New Roman" w:hAnsi="Arial" w:cs="Arial"/>
          <w:lang w:eastAsia="fr-FR"/>
        </w:rPr>
        <w:br w:type="page"/>
      </w:r>
    </w:p>
    <w:p w14:paraId="77FB03D6" w14:textId="77777777" w:rsidR="00BE4CC7" w:rsidRPr="00BE4CC7" w:rsidRDefault="00BE4CC7" w:rsidP="00BE4CC7">
      <w:pPr>
        <w:jc w:val="center"/>
        <w:rPr>
          <w:rFonts w:ascii="Arial" w:eastAsia="Calibri" w:hAnsi="Arial" w:cs="Arial"/>
          <w:b/>
        </w:rPr>
      </w:pPr>
    </w:p>
    <w:p w14:paraId="73CF12C3" w14:textId="77777777" w:rsidR="00BE4CC7" w:rsidRPr="00BE4CC7" w:rsidRDefault="00BE4CC7" w:rsidP="00BE4CC7">
      <w:pPr>
        <w:jc w:val="center"/>
        <w:rPr>
          <w:rFonts w:ascii="Arial" w:eastAsia="Calibri" w:hAnsi="Arial" w:cs="Arial"/>
          <w:b/>
        </w:rPr>
      </w:pPr>
      <w:r w:rsidRPr="00BE4CC7">
        <w:rPr>
          <w:rFonts w:ascii="Arial" w:eastAsia="Calibri" w:hAnsi="Arial" w:cs="Arial"/>
          <w:b/>
        </w:rPr>
        <w:t xml:space="preserve">Convention de partenariat – Challenge AI for </w:t>
      </w:r>
      <w:proofErr w:type="spellStart"/>
      <w:r w:rsidRPr="00BE4CC7">
        <w:rPr>
          <w:rFonts w:ascii="Arial" w:eastAsia="Calibri" w:hAnsi="Arial" w:cs="Arial"/>
          <w:b/>
        </w:rPr>
        <w:t>Health</w:t>
      </w:r>
      <w:proofErr w:type="spellEnd"/>
    </w:p>
    <w:p w14:paraId="6A0FC3F0" w14:textId="77777777" w:rsidR="00BE4CC7" w:rsidRPr="00BE4CC7" w:rsidRDefault="00BE4CC7" w:rsidP="00BE4CC7">
      <w:pPr>
        <w:spacing w:after="0" w:line="240" w:lineRule="auto"/>
        <w:jc w:val="center"/>
        <w:rPr>
          <w:rFonts w:ascii="Arial" w:eastAsia="Calibri" w:hAnsi="Arial" w:cs="Arial"/>
          <w:b/>
        </w:rPr>
      </w:pPr>
      <w:r w:rsidRPr="00BE4CC7">
        <w:rPr>
          <w:rFonts w:ascii="Arial" w:eastAsia="Calibri" w:hAnsi="Arial" w:cs="Arial"/>
          <w:b/>
        </w:rPr>
        <w:t>Annexe 4 : Notice d’Information</w:t>
      </w:r>
    </w:p>
    <w:p w14:paraId="79DCCD30" w14:textId="77777777" w:rsidR="00BE4CC7" w:rsidRPr="00BE4CC7" w:rsidRDefault="00BE4CC7" w:rsidP="00BE4CC7">
      <w:pPr>
        <w:spacing w:after="0" w:line="240" w:lineRule="auto"/>
        <w:jc w:val="center"/>
        <w:rPr>
          <w:rFonts w:ascii="Arial" w:eastAsia="Calibri" w:hAnsi="Arial" w:cs="Arial"/>
          <w:b/>
        </w:rPr>
      </w:pPr>
    </w:p>
    <w:p w14:paraId="26B8A612" w14:textId="77777777" w:rsidR="00BE4CC7" w:rsidRPr="00BE4CC7" w:rsidRDefault="00BE4CC7" w:rsidP="00BE4CC7">
      <w:pPr>
        <w:widowControl w:val="0"/>
        <w:spacing w:after="0" w:line="240" w:lineRule="auto"/>
        <w:jc w:val="center"/>
        <w:outlineLvl w:val="0"/>
        <w:rPr>
          <w:rFonts w:ascii="Arial" w:eastAsia="Times New Roman" w:hAnsi="Arial" w:cs="Arial"/>
          <w:b/>
          <w:caps/>
          <w:lang w:eastAsia="fr-FR"/>
        </w:rPr>
      </w:pPr>
      <w:r w:rsidRPr="00BE4CC7">
        <w:rPr>
          <w:rFonts w:ascii="Arial" w:eastAsia="Times New Roman" w:hAnsi="Arial" w:cs="Arial"/>
          <w:b/>
          <w:caps/>
          <w:lang w:eastAsia="fr-FR"/>
        </w:rPr>
        <w:t>TRaitement DES COORDONNEES PROFESSIONNELLES DES PARTIES</w:t>
      </w:r>
    </w:p>
    <w:p w14:paraId="14C7CF4B" w14:textId="77777777" w:rsidR="00BE4CC7" w:rsidRPr="00BE4CC7" w:rsidRDefault="00BE4CC7" w:rsidP="00BE4CC7">
      <w:pPr>
        <w:spacing w:after="0" w:line="240" w:lineRule="auto"/>
        <w:jc w:val="both"/>
        <w:rPr>
          <w:rFonts w:ascii="Arial" w:eastAsia="Calibri" w:hAnsi="Arial" w:cs="Arial"/>
          <w:b/>
        </w:rPr>
      </w:pPr>
    </w:p>
    <w:p w14:paraId="5068200D" w14:textId="77777777" w:rsidR="00BE4CC7" w:rsidRPr="00BE4CC7" w:rsidRDefault="00BE4CC7" w:rsidP="00BE4CC7">
      <w:pPr>
        <w:spacing w:after="0" w:line="240" w:lineRule="auto"/>
        <w:jc w:val="center"/>
        <w:rPr>
          <w:rFonts w:ascii="Arial" w:eastAsia="Times New Roman" w:hAnsi="Arial" w:cs="Arial"/>
          <w:lang w:eastAsia="fr-FR"/>
        </w:rPr>
      </w:pPr>
      <w:r w:rsidRPr="00BE4CC7">
        <w:rPr>
          <w:rFonts w:ascii="Arial" w:eastAsia="Times New Roman" w:hAnsi="Arial" w:cs="Arial"/>
          <w:b/>
          <w:u w:val="single"/>
        </w:rPr>
        <w:t xml:space="preserve">Notice d’information des Parties </w:t>
      </w:r>
    </w:p>
    <w:p w14:paraId="45A26837" w14:textId="77777777" w:rsidR="00BE4CC7" w:rsidRPr="00BE4CC7" w:rsidRDefault="00BE4CC7" w:rsidP="00BE4C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lang w:eastAsia="fr-FR"/>
        </w:rPr>
      </w:pPr>
    </w:p>
    <w:p w14:paraId="0284E97D" w14:textId="77777777" w:rsidR="00BE4CC7" w:rsidRPr="00BE4CC7" w:rsidRDefault="00BE4CC7" w:rsidP="00BE4C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lang w:eastAsia="fr-FR"/>
        </w:rPr>
      </w:pPr>
    </w:p>
    <w:p w14:paraId="3FFE1C47" w14:textId="77777777" w:rsidR="00BE4CC7" w:rsidRPr="00BE4CC7" w:rsidRDefault="00BE4CC7" w:rsidP="00BE4CC7">
      <w:pPr>
        <w:spacing w:after="0" w:line="240" w:lineRule="auto"/>
        <w:jc w:val="both"/>
        <w:rPr>
          <w:rFonts w:ascii="Arial" w:eastAsia="Times New Roman" w:hAnsi="Arial" w:cs="Arial"/>
          <w:lang w:eastAsia="fr-FR"/>
        </w:rPr>
      </w:pPr>
      <w:r w:rsidRPr="00BE4CC7">
        <w:rPr>
          <w:rFonts w:ascii="Arial" w:eastAsia="Times New Roman" w:hAnsi="Arial" w:cs="Arial"/>
          <w:lang w:eastAsia="fr-FR"/>
        </w:rPr>
        <w:t xml:space="preserve">La protection de vos données à caractère personnel est d’une grande importance pour les Parties, aussi les Parties prendront toutes les précautions nécessaires pour s’assurer que vos données à caractère personnel sont traitées en toute sécurité. </w:t>
      </w:r>
    </w:p>
    <w:p w14:paraId="128FAEA8" w14:textId="77777777" w:rsidR="00BE4CC7" w:rsidRPr="00BE4CC7" w:rsidRDefault="00BE4CC7" w:rsidP="00BE4CC7">
      <w:pPr>
        <w:spacing w:after="0" w:line="240" w:lineRule="auto"/>
        <w:jc w:val="both"/>
        <w:rPr>
          <w:rFonts w:ascii="Arial" w:eastAsia="Times New Roman" w:hAnsi="Arial" w:cs="Arial"/>
          <w:lang w:eastAsia="fr-FR"/>
        </w:rPr>
      </w:pPr>
    </w:p>
    <w:p w14:paraId="2D2C2BDD" w14:textId="77777777" w:rsidR="00BE4CC7" w:rsidRPr="00BE4CC7" w:rsidRDefault="00BE4CC7" w:rsidP="00BE4CC7">
      <w:pPr>
        <w:spacing w:after="0" w:line="240" w:lineRule="auto"/>
        <w:jc w:val="both"/>
        <w:rPr>
          <w:rFonts w:ascii="Arial" w:eastAsia="Times New Roman" w:hAnsi="Arial" w:cs="Arial"/>
          <w:lang w:eastAsia="fr-FR"/>
        </w:rPr>
      </w:pPr>
      <w:r w:rsidRPr="00BE4CC7">
        <w:rPr>
          <w:rFonts w:ascii="Arial" w:eastAsia="Times New Roman" w:hAnsi="Arial" w:cs="Arial"/>
          <w:lang w:eastAsia="fr-FR"/>
        </w:rPr>
        <w:t xml:space="preserve">Dans le cadre de l’exécution de la Convention </w:t>
      </w:r>
      <w:r w:rsidRPr="00BE4CC7">
        <w:rPr>
          <w:rFonts w:ascii="Arial" w:eastAsia="Times New Roman" w:hAnsi="Arial" w:cs="Arial"/>
          <w:highlight w:val="yellow"/>
          <w:lang w:eastAsia="fr-FR"/>
        </w:rPr>
        <w:t>XXX</w:t>
      </w:r>
      <w:r w:rsidRPr="00BE4CC7">
        <w:rPr>
          <w:rFonts w:ascii="Arial" w:eastAsia="Times New Roman" w:hAnsi="Arial" w:cs="Arial"/>
          <w:lang w:eastAsia="fr-FR"/>
        </w:rPr>
        <w:t xml:space="preserve"> N° </w:t>
      </w:r>
      <w:r w:rsidRPr="00BE4CC7">
        <w:rPr>
          <w:rFonts w:ascii="Arial" w:eastAsia="Times New Roman" w:hAnsi="Arial" w:cs="Arial"/>
          <w:highlight w:val="yellow"/>
          <w:lang w:eastAsia="fr-FR"/>
        </w:rPr>
        <w:t>XXX</w:t>
      </w:r>
      <w:r w:rsidRPr="00BE4CC7">
        <w:rPr>
          <w:rFonts w:ascii="Arial" w:eastAsia="Times New Roman" w:hAnsi="Arial" w:cs="Arial"/>
          <w:lang w:eastAsia="fr-FR"/>
        </w:rPr>
        <w:t xml:space="preserve"> (ci-après le « Projet »), les Parties agissant en tant que co-responsables de traitement, traiteront vos nom, prénom, numéro de téléphone et adresses </w:t>
      </w:r>
      <w:proofErr w:type="gramStart"/>
      <w:r w:rsidRPr="00BE4CC7">
        <w:rPr>
          <w:rFonts w:ascii="Arial" w:eastAsia="Times New Roman" w:hAnsi="Arial" w:cs="Arial"/>
          <w:lang w:eastAsia="fr-FR"/>
        </w:rPr>
        <w:t>e-mail</w:t>
      </w:r>
      <w:proofErr w:type="gramEnd"/>
      <w:r w:rsidRPr="00BE4CC7">
        <w:rPr>
          <w:rFonts w:ascii="Arial" w:eastAsia="Times New Roman" w:hAnsi="Arial" w:cs="Arial"/>
          <w:lang w:eastAsia="fr-FR"/>
        </w:rPr>
        <w:t xml:space="preserve"> et postale professionnelles, afin d’assurer le suivi de l’exécution du Projet.</w:t>
      </w:r>
    </w:p>
    <w:p w14:paraId="129B860B" w14:textId="77777777" w:rsidR="00BE4CC7" w:rsidRPr="00BE4CC7" w:rsidRDefault="00BE4CC7" w:rsidP="00BE4CC7">
      <w:pPr>
        <w:spacing w:after="0" w:line="240" w:lineRule="auto"/>
        <w:jc w:val="both"/>
        <w:rPr>
          <w:rFonts w:ascii="Arial" w:eastAsia="Times New Roman" w:hAnsi="Arial" w:cs="Arial"/>
          <w:lang w:eastAsia="fr-FR"/>
        </w:rPr>
      </w:pPr>
    </w:p>
    <w:p w14:paraId="737215C8" w14:textId="77777777" w:rsidR="00BE4CC7" w:rsidRPr="00BE4CC7" w:rsidRDefault="00BE4CC7" w:rsidP="00BE4CC7">
      <w:pPr>
        <w:spacing w:after="0" w:line="240" w:lineRule="auto"/>
        <w:jc w:val="both"/>
        <w:rPr>
          <w:rFonts w:ascii="Arial" w:eastAsia="Times New Roman" w:hAnsi="Arial" w:cs="Arial"/>
          <w:lang w:eastAsia="fr-FR"/>
        </w:rPr>
      </w:pPr>
      <w:r w:rsidRPr="00BE4CC7">
        <w:rPr>
          <w:rFonts w:ascii="Arial" w:eastAsia="Times New Roman" w:hAnsi="Arial" w:cs="Arial"/>
          <w:lang w:eastAsia="fr-FR"/>
        </w:rPr>
        <w:t xml:space="preserve">Pour cette finalité, vos données à caractère personnel seront donc conservées pour la durée d’exécution du Projet. </w:t>
      </w:r>
    </w:p>
    <w:p w14:paraId="7ABA85ED" w14:textId="77777777" w:rsidR="00BE4CC7" w:rsidRPr="00BE4CC7" w:rsidRDefault="00BE4CC7" w:rsidP="00BE4CC7">
      <w:pPr>
        <w:spacing w:after="0" w:line="240" w:lineRule="auto"/>
        <w:jc w:val="both"/>
        <w:rPr>
          <w:rFonts w:ascii="Arial" w:eastAsia="Times New Roman" w:hAnsi="Arial" w:cs="Arial"/>
          <w:lang w:eastAsia="fr-FR"/>
        </w:rPr>
      </w:pPr>
    </w:p>
    <w:p w14:paraId="60B0C111" w14:textId="77777777" w:rsidR="00BE4CC7" w:rsidRPr="00BE4CC7" w:rsidRDefault="00BE4CC7" w:rsidP="00BE4CC7">
      <w:pPr>
        <w:spacing w:after="0" w:line="240" w:lineRule="auto"/>
        <w:jc w:val="both"/>
        <w:rPr>
          <w:rFonts w:ascii="Arial" w:eastAsia="Times New Roman" w:hAnsi="Arial" w:cs="Arial"/>
          <w:lang w:eastAsia="fr-FR"/>
        </w:rPr>
      </w:pPr>
      <w:r w:rsidRPr="00BE4CC7">
        <w:rPr>
          <w:rFonts w:ascii="Arial" w:eastAsia="Times New Roman" w:hAnsi="Arial" w:cs="Arial"/>
          <w:lang w:eastAsia="fr-FR"/>
        </w:rPr>
        <w:t xml:space="preserve">En tout état de cause, vous détenez le droit d’accéder à vos données à caractère personnel. Vous avez aussi la possibilité de </w:t>
      </w:r>
      <w:proofErr w:type="gramStart"/>
      <w:r w:rsidRPr="00BE4CC7">
        <w:rPr>
          <w:rFonts w:ascii="Arial" w:eastAsia="Times New Roman" w:hAnsi="Arial" w:cs="Arial"/>
          <w:lang w:eastAsia="fr-FR"/>
        </w:rPr>
        <w:t>demander à ce</w:t>
      </w:r>
      <w:proofErr w:type="gramEnd"/>
      <w:r w:rsidRPr="00BE4CC7">
        <w:rPr>
          <w:rFonts w:ascii="Arial" w:eastAsia="Times New Roman" w:hAnsi="Arial" w:cs="Arial"/>
          <w:lang w:eastAsia="fr-FR"/>
        </w:rPr>
        <w:t xml:space="preserve"> que vos données à caractère personnel soient modifiées ou supprimées. Vous pouvez aussi vous opposer au traitement de vos données à caractère personnel ou demander la limitation de celui-ci. </w:t>
      </w:r>
    </w:p>
    <w:p w14:paraId="77EB9FA2" w14:textId="77777777" w:rsidR="00BE4CC7" w:rsidRPr="00BE4CC7" w:rsidRDefault="00BE4CC7" w:rsidP="00BE4CC7">
      <w:pPr>
        <w:spacing w:after="0" w:line="240" w:lineRule="auto"/>
        <w:jc w:val="both"/>
        <w:rPr>
          <w:rFonts w:ascii="Arial" w:eastAsia="Times New Roman" w:hAnsi="Arial" w:cs="Arial"/>
          <w:lang w:eastAsia="fr-FR"/>
        </w:rPr>
      </w:pPr>
    </w:p>
    <w:p w14:paraId="255810B9" w14:textId="77777777" w:rsidR="00BE4CC7" w:rsidRPr="00BE4CC7" w:rsidRDefault="00BE4CC7" w:rsidP="00BE4CC7">
      <w:pPr>
        <w:spacing w:after="0" w:line="240" w:lineRule="auto"/>
        <w:jc w:val="both"/>
        <w:rPr>
          <w:rFonts w:ascii="Arial" w:eastAsia="Times New Roman" w:hAnsi="Arial" w:cs="Arial"/>
          <w:lang w:eastAsia="fr-FR"/>
        </w:rPr>
      </w:pPr>
      <w:r w:rsidRPr="00BE4CC7">
        <w:rPr>
          <w:rFonts w:ascii="Arial" w:eastAsia="Times New Roman" w:hAnsi="Arial" w:cs="Arial"/>
          <w:lang w:eastAsia="fr-FR"/>
        </w:rPr>
        <w:t xml:space="preserve">Pour toute demande ou réclamation, veuillez envoyer un courrier électronique aux référents RGPD des Parties.  </w:t>
      </w:r>
    </w:p>
    <w:p w14:paraId="3E866140" w14:textId="77777777" w:rsidR="00BE4CC7" w:rsidRPr="00BE4CC7" w:rsidRDefault="00BE4CC7" w:rsidP="00BE4CC7">
      <w:pPr>
        <w:spacing w:after="0" w:line="240" w:lineRule="auto"/>
        <w:jc w:val="both"/>
        <w:rPr>
          <w:rFonts w:ascii="Arial" w:eastAsia="Times New Roman" w:hAnsi="Arial" w:cs="Arial"/>
          <w:lang w:eastAsia="fr-FR"/>
        </w:rPr>
      </w:pPr>
    </w:p>
    <w:p w14:paraId="444D9823" w14:textId="77777777" w:rsidR="00BE4CC7" w:rsidRPr="00BE4CC7" w:rsidRDefault="00BE4CC7" w:rsidP="00BE4CC7">
      <w:pPr>
        <w:spacing w:after="0" w:line="240" w:lineRule="auto"/>
        <w:jc w:val="both"/>
        <w:rPr>
          <w:rFonts w:ascii="Arial" w:eastAsia="Times New Roman" w:hAnsi="Arial" w:cs="Arial"/>
          <w:lang w:eastAsia="fr-FR"/>
        </w:rPr>
      </w:pPr>
      <w:r w:rsidRPr="00BE4CC7">
        <w:rPr>
          <w:rFonts w:ascii="Arial" w:eastAsia="Times New Roman" w:hAnsi="Arial" w:cs="Arial"/>
          <w:lang w:eastAsia="fr-FR"/>
        </w:rPr>
        <w:t>Vous avez également le droit d’introduire une réclamation auprès de l'autorité de contrôle à savoir de la Commission Nationale de l’Informatique et des Libertés (« CNIL »).</w:t>
      </w:r>
    </w:p>
    <w:p w14:paraId="6FD23FEB" w14:textId="77777777" w:rsidR="00BE4CC7" w:rsidRPr="00BE4CC7" w:rsidRDefault="00BE4CC7" w:rsidP="00BE4CC7">
      <w:pPr>
        <w:spacing w:after="0" w:line="240" w:lineRule="auto"/>
        <w:jc w:val="both"/>
        <w:rPr>
          <w:rFonts w:ascii="Arial" w:eastAsia="Calibri" w:hAnsi="Arial" w:cs="Arial"/>
          <w:b/>
        </w:rPr>
      </w:pPr>
    </w:p>
    <w:p w14:paraId="6FEB05F7" w14:textId="77777777" w:rsidR="00BE4CC7" w:rsidRPr="00BE4CC7" w:rsidRDefault="00BE4CC7" w:rsidP="00BE4CC7">
      <w:pPr>
        <w:spacing w:after="0" w:line="240" w:lineRule="auto"/>
        <w:jc w:val="both"/>
        <w:rPr>
          <w:rFonts w:ascii="Arial" w:eastAsia="Calibri" w:hAnsi="Arial" w:cs="Arial"/>
          <w:b/>
        </w:rPr>
      </w:pPr>
    </w:p>
    <w:p w14:paraId="2650CEA4" w14:textId="77777777" w:rsidR="00BE4CC7" w:rsidRPr="00BE4CC7" w:rsidRDefault="00BE4CC7" w:rsidP="00BE4CC7">
      <w:pPr>
        <w:spacing w:after="0" w:line="240" w:lineRule="auto"/>
        <w:jc w:val="center"/>
        <w:rPr>
          <w:rFonts w:ascii="Arial" w:eastAsia="Times New Roman" w:hAnsi="Arial" w:cs="Arial"/>
          <w:b/>
          <w:u w:val="single"/>
        </w:rPr>
      </w:pPr>
      <w:r w:rsidRPr="00BE4CC7">
        <w:rPr>
          <w:rFonts w:ascii="Arial" w:eastAsia="Times New Roman" w:hAnsi="Arial" w:cs="Arial"/>
          <w:b/>
          <w:u w:val="single"/>
        </w:rPr>
        <w:t>Notice d’information de la Région</w:t>
      </w:r>
    </w:p>
    <w:p w14:paraId="05143170" w14:textId="77777777" w:rsidR="00BE4CC7" w:rsidRPr="00BE4CC7" w:rsidRDefault="00BE4CC7" w:rsidP="00BE4CC7">
      <w:pPr>
        <w:spacing w:after="0" w:line="240" w:lineRule="auto"/>
        <w:jc w:val="center"/>
        <w:rPr>
          <w:rFonts w:ascii="Arial" w:eastAsia="Times New Roman" w:hAnsi="Arial" w:cs="Arial"/>
          <w:b/>
          <w:u w:val="single"/>
        </w:rPr>
      </w:pPr>
    </w:p>
    <w:p w14:paraId="72B95094" w14:textId="77777777" w:rsidR="00BE4CC7" w:rsidRPr="00BE4CC7" w:rsidRDefault="00BE4CC7" w:rsidP="00BE4CC7">
      <w:pPr>
        <w:spacing w:after="0" w:line="240" w:lineRule="auto"/>
        <w:jc w:val="both"/>
        <w:rPr>
          <w:rFonts w:ascii="Arial" w:eastAsia="Times New Roman" w:hAnsi="Arial" w:cs="Arial"/>
          <w:lang w:eastAsia="fr-FR"/>
        </w:rPr>
      </w:pPr>
      <w:r w:rsidRPr="00BE4CC7">
        <w:rPr>
          <w:rFonts w:ascii="Arial" w:eastAsia="Times New Roman" w:hAnsi="Arial" w:cs="Arial"/>
          <w:lang w:eastAsia="fr-FR"/>
        </w:rPr>
        <w:t xml:space="preserve">Vos données sont collectées afin d’assurer le </w:t>
      </w:r>
      <w:proofErr w:type="gramStart"/>
      <w:r w:rsidRPr="00BE4CC7">
        <w:rPr>
          <w:rFonts w:ascii="Arial" w:eastAsia="Times New Roman" w:hAnsi="Arial" w:cs="Arial"/>
          <w:lang w:eastAsia="fr-FR"/>
        </w:rPr>
        <w:t>fonctionnement  et</w:t>
      </w:r>
      <w:proofErr w:type="gramEnd"/>
      <w:r w:rsidRPr="00BE4CC7">
        <w:rPr>
          <w:rFonts w:ascii="Arial" w:eastAsia="Times New Roman" w:hAnsi="Arial" w:cs="Arial"/>
          <w:lang w:eastAsia="fr-FR"/>
        </w:rPr>
        <w:t xml:space="preserve"> le déroulement du Challenge. Le traitement de données est mis en œuvre par la région Ile-de-France, Pôle Développement Economique et Emploi, Direction des Politiques Economiques Régionales, sise 2 rue Simone Veil 93400 Saint Ouen, qui en est le responsable de traitement. </w:t>
      </w:r>
    </w:p>
    <w:p w14:paraId="4A553520" w14:textId="77777777" w:rsidR="00BE4CC7" w:rsidRPr="00BE4CC7" w:rsidRDefault="00BE4CC7" w:rsidP="00BE4CC7">
      <w:pPr>
        <w:spacing w:after="0" w:line="240" w:lineRule="auto"/>
        <w:jc w:val="both"/>
        <w:rPr>
          <w:rFonts w:ascii="Arial" w:eastAsia="Times New Roman" w:hAnsi="Arial" w:cs="Arial"/>
          <w:lang w:eastAsia="fr-FR"/>
        </w:rPr>
      </w:pPr>
      <w:r w:rsidRPr="00BE4CC7">
        <w:rPr>
          <w:rFonts w:ascii="Arial" w:eastAsia="Times New Roman" w:hAnsi="Arial" w:cs="Arial"/>
          <w:lang w:eastAsia="fr-FR"/>
        </w:rPr>
        <w:t xml:space="preserve">Vos </w:t>
      </w:r>
      <w:proofErr w:type="gramStart"/>
      <w:r w:rsidRPr="00BE4CC7">
        <w:rPr>
          <w:rFonts w:ascii="Arial" w:eastAsia="Times New Roman" w:hAnsi="Arial" w:cs="Arial"/>
          <w:lang w:eastAsia="fr-FR"/>
        </w:rPr>
        <w:t>données:</w:t>
      </w:r>
      <w:proofErr w:type="gramEnd"/>
    </w:p>
    <w:tbl>
      <w:tblPr>
        <w:tblStyle w:val="Grilledutableau"/>
        <w:tblW w:w="0" w:type="auto"/>
        <w:tblLook w:val="04A0" w:firstRow="1" w:lastRow="0" w:firstColumn="1" w:lastColumn="0" w:noHBand="0" w:noVBand="1"/>
      </w:tblPr>
      <w:tblGrid>
        <w:gridCol w:w="4535"/>
        <w:gridCol w:w="2386"/>
        <w:gridCol w:w="985"/>
        <w:gridCol w:w="1156"/>
      </w:tblGrid>
      <w:tr w:rsidR="00BE4CC7" w:rsidRPr="00BE4CC7" w14:paraId="0C03B8D5" w14:textId="77777777" w:rsidTr="00B57D65">
        <w:tc>
          <w:tcPr>
            <w:tcW w:w="7054" w:type="dxa"/>
            <w:gridSpan w:val="2"/>
          </w:tcPr>
          <w:p w14:paraId="41E3F41A" w14:textId="77777777" w:rsidR="00BE4CC7" w:rsidRPr="00BE4CC7" w:rsidRDefault="00BE4CC7" w:rsidP="00BE4CC7">
            <w:pPr>
              <w:autoSpaceDE w:val="0"/>
              <w:autoSpaceDN w:val="0"/>
              <w:rPr>
                <w:rFonts w:ascii="Arial" w:eastAsia="Times New Roman" w:hAnsi="Arial" w:cs="Arial"/>
              </w:rPr>
            </w:pPr>
            <w:r w:rsidRPr="00BE4CC7">
              <w:rPr>
                <w:rFonts w:ascii="Arial" w:eastAsia="Times New Roman" w:hAnsi="Arial" w:cs="Arial"/>
              </w:rPr>
              <w:t>Sont-elles transmises à d’autres structures (destinataires) ?</w:t>
            </w:r>
          </w:p>
        </w:tc>
        <w:tc>
          <w:tcPr>
            <w:tcW w:w="992" w:type="dxa"/>
          </w:tcPr>
          <w:p w14:paraId="61185D5D" w14:textId="77777777" w:rsidR="00BE4CC7" w:rsidRPr="00BE4CC7" w:rsidRDefault="00872ED6" w:rsidP="00BE4CC7">
            <w:pPr>
              <w:autoSpaceDE w:val="0"/>
              <w:autoSpaceDN w:val="0"/>
              <w:jc w:val="center"/>
              <w:rPr>
                <w:rFonts w:ascii="Arial" w:eastAsia="Times New Roman" w:hAnsi="Arial" w:cs="Arial"/>
              </w:rPr>
            </w:pPr>
            <w:sdt>
              <w:sdtPr>
                <w:rPr>
                  <w:rFonts w:ascii="Arial" w:eastAsia="Times New Roman" w:hAnsi="Arial" w:cs="Arial"/>
                </w:rPr>
                <w:id w:val="1080108639"/>
                <w14:checkbox>
                  <w14:checked w14:val="1"/>
                  <w14:checkedState w14:val="2612" w14:font="MS Gothic"/>
                  <w14:uncheckedState w14:val="2610" w14:font="MS Gothic"/>
                </w14:checkbox>
              </w:sdtPr>
              <w:sdtEndPr/>
              <w:sdtContent>
                <w:r w:rsidR="00BE4CC7" w:rsidRPr="00BE4CC7">
                  <w:rPr>
                    <w:rFonts w:ascii="Segoe UI Symbol" w:eastAsia="Times New Roman" w:hAnsi="Segoe UI Symbol" w:cs="Segoe UI Symbol"/>
                  </w:rPr>
                  <w:t>☒</w:t>
                </w:r>
              </w:sdtContent>
            </w:sdt>
            <w:r w:rsidR="00BE4CC7" w:rsidRPr="00BE4CC7">
              <w:rPr>
                <w:rFonts w:ascii="Arial" w:eastAsia="Times New Roman" w:hAnsi="Arial" w:cs="Arial"/>
              </w:rPr>
              <w:t>Oui</w:t>
            </w:r>
          </w:p>
        </w:tc>
        <w:tc>
          <w:tcPr>
            <w:tcW w:w="1166" w:type="dxa"/>
          </w:tcPr>
          <w:p w14:paraId="7EC2A368" w14:textId="77777777" w:rsidR="00BE4CC7" w:rsidRPr="00BE4CC7" w:rsidRDefault="00872ED6" w:rsidP="00BE4CC7">
            <w:pPr>
              <w:autoSpaceDE w:val="0"/>
              <w:autoSpaceDN w:val="0"/>
              <w:jc w:val="center"/>
              <w:rPr>
                <w:rFonts w:ascii="Arial" w:eastAsia="Times New Roman" w:hAnsi="Arial" w:cs="Arial"/>
              </w:rPr>
            </w:pPr>
            <w:sdt>
              <w:sdtPr>
                <w:rPr>
                  <w:rFonts w:ascii="Arial" w:eastAsia="Times New Roman" w:hAnsi="Arial" w:cs="Arial"/>
                </w:rPr>
                <w:id w:val="1812436660"/>
                <w14:checkbox>
                  <w14:checked w14:val="0"/>
                  <w14:checkedState w14:val="2612" w14:font="MS Gothic"/>
                  <w14:uncheckedState w14:val="2610" w14:font="MS Gothic"/>
                </w14:checkbox>
              </w:sdtPr>
              <w:sdtEndPr/>
              <w:sdtContent>
                <w:r w:rsidR="00BE4CC7" w:rsidRPr="00BE4CC7">
                  <w:rPr>
                    <w:rFonts w:ascii="Segoe UI Symbol" w:eastAsia="Times New Roman" w:hAnsi="Segoe UI Symbol" w:cs="Segoe UI Symbol"/>
                  </w:rPr>
                  <w:t>☐</w:t>
                </w:r>
              </w:sdtContent>
            </w:sdt>
            <w:r w:rsidR="00BE4CC7" w:rsidRPr="00BE4CC7">
              <w:rPr>
                <w:rFonts w:ascii="Arial" w:eastAsia="Times New Roman" w:hAnsi="Arial" w:cs="Arial"/>
              </w:rPr>
              <w:t>Non</w:t>
            </w:r>
          </w:p>
        </w:tc>
      </w:tr>
      <w:tr w:rsidR="00BE4CC7" w:rsidRPr="00BE4CC7" w14:paraId="3375A9C3" w14:textId="77777777" w:rsidTr="00B57D65">
        <w:tc>
          <w:tcPr>
            <w:tcW w:w="4606" w:type="dxa"/>
          </w:tcPr>
          <w:p w14:paraId="05D67429" w14:textId="77777777" w:rsidR="00BE4CC7" w:rsidRPr="00BE4CC7" w:rsidRDefault="00872ED6" w:rsidP="00BE4CC7">
            <w:pPr>
              <w:rPr>
                <w:rFonts w:ascii="Arial" w:eastAsia="MS Gothic" w:hAnsi="Arial" w:cs="Arial"/>
              </w:rPr>
            </w:pPr>
            <w:sdt>
              <w:sdtPr>
                <w:rPr>
                  <w:rFonts w:ascii="Arial" w:eastAsia="MS Gothic" w:hAnsi="Arial" w:cs="Arial"/>
                </w:rPr>
                <w:id w:val="-624073490"/>
                <w14:checkbox>
                  <w14:checked w14:val="1"/>
                  <w14:checkedState w14:val="2612" w14:font="MS Gothic"/>
                  <w14:uncheckedState w14:val="2610" w14:font="MS Gothic"/>
                </w14:checkbox>
              </w:sdtPr>
              <w:sdtEndPr/>
              <w:sdtContent>
                <w:r w:rsidR="00BE4CC7" w:rsidRPr="00BE4CC7">
                  <w:rPr>
                    <w:rFonts w:ascii="Segoe UI Symbol" w:eastAsia="MS Gothic" w:hAnsi="Segoe UI Symbol" w:cs="Segoe UI Symbol"/>
                  </w:rPr>
                  <w:t>☒</w:t>
                </w:r>
              </w:sdtContent>
            </w:sdt>
            <w:r w:rsidR="00BE4CC7" w:rsidRPr="00BE4CC7">
              <w:rPr>
                <w:rFonts w:ascii="Arial" w:eastAsia="MS Gothic" w:hAnsi="Arial" w:cs="Arial"/>
              </w:rPr>
              <w:t xml:space="preserve"> Structures travaillant avec la région pour l’accomplissement de la politique</w:t>
            </w:r>
          </w:p>
        </w:tc>
        <w:tc>
          <w:tcPr>
            <w:tcW w:w="4606" w:type="dxa"/>
            <w:gridSpan w:val="3"/>
          </w:tcPr>
          <w:p w14:paraId="0F3305E4" w14:textId="77777777" w:rsidR="00BE4CC7" w:rsidRPr="00BE4CC7" w:rsidRDefault="00BE4CC7" w:rsidP="00BE4CC7">
            <w:pPr>
              <w:jc w:val="both"/>
              <w:rPr>
                <w:rFonts w:ascii="Arial" w:eastAsia="Times New Roman" w:hAnsi="Arial" w:cs="Arial"/>
              </w:rPr>
            </w:pPr>
            <w:r w:rsidRPr="00BE4CC7">
              <w:rPr>
                <w:rFonts w:ascii="Arial" w:eastAsia="Times New Roman" w:hAnsi="Arial" w:cs="Arial"/>
              </w:rPr>
              <w:t>Partenaires et Organisateurs du Challenge</w:t>
            </w:r>
          </w:p>
        </w:tc>
      </w:tr>
      <w:tr w:rsidR="00BE4CC7" w:rsidRPr="00BE4CC7" w14:paraId="73328E12" w14:textId="77777777" w:rsidTr="00B57D65">
        <w:tc>
          <w:tcPr>
            <w:tcW w:w="7054" w:type="dxa"/>
            <w:gridSpan w:val="2"/>
            <w:tcBorders>
              <w:left w:val="nil"/>
              <w:right w:val="nil"/>
            </w:tcBorders>
          </w:tcPr>
          <w:p w14:paraId="43FE5E94" w14:textId="77777777" w:rsidR="00BE4CC7" w:rsidRPr="00BE4CC7" w:rsidRDefault="00BE4CC7" w:rsidP="00BE4CC7">
            <w:pPr>
              <w:autoSpaceDE w:val="0"/>
              <w:autoSpaceDN w:val="0"/>
              <w:rPr>
                <w:rFonts w:ascii="Arial" w:eastAsia="Times New Roman" w:hAnsi="Arial" w:cs="Arial"/>
              </w:rPr>
            </w:pPr>
          </w:p>
        </w:tc>
        <w:tc>
          <w:tcPr>
            <w:tcW w:w="992" w:type="dxa"/>
            <w:tcBorders>
              <w:left w:val="nil"/>
              <w:right w:val="nil"/>
            </w:tcBorders>
          </w:tcPr>
          <w:p w14:paraId="107F2B36" w14:textId="77777777" w:rsidR="00BE4CC7" w:rsidRPr="00BE4CC7" w:rsidRDefault="00BE4CC7" w:rsidP="00BE4CC7">
            <w:pPr>
              <w:autoSpaceDE w:val="0"/>
              <w:autoSpaceDN w:val="0"/>
              <w:jc w:val="center"/>
              <w:rPr>
                <w:rFonts w:ascii="Arial" w:eastAsia="Times New Roman" w:hAnsi="Arial" w:cs="Arial"/>
              </w:rPr>
            </w:pPr>
          </w:p>
        </w:tc>
        <w:tc>
          <w:tcPr>
            <w:tcW w:w="1166" w:type="dxa"/>
            <w:tcBorders>
              <w:left w:val="nil"/>
              <w:right w:val="nil"/>
            </w:tcBorders>
          </w:tcPr>
          <w:p w14:paraId="79A9691E" w14:textId="77777777" w:rsidR="00BE4CC7" w:rsidRPr="00BE4CC7" w:rsidRDefault="00BE4CC7" w:rsidP="00BE4CC7">
            <w:pPr>
              <w:autoSpaceDE w:val="0"/>
              <w:autoSpaceDN w:val="0"/>
              <w:jc w:val="center"/>
              <w:rPr>
                <w:rFonts w:ascii="Arial" w:eastAsia="Times New Roman" w:hAnsi="Arial" w:cs="Arial"/>
              </w:rPr>
            </w:pPr>
          </w:p>
        </w:tc>
      </w:tr>
      <w:tr w:rsidR="00BE4CC7" w:rsidRPr="00BE4CC7" w14:paraId="61D1017A" w14:textId="77777777" w:rsidTr="00B57D65">
        <w:tc>
          <w:tcPr>
            <w:tcW w:w="7054" w:type="dxa"/>
            <w:gridSpan w:val="2"/>
          </w:tcPr>
          <w:p w14:paraId="75813136" w14:textId="77777777" w:rsidR="00BE4CC7" w:rsidRPr="00BE4CC7" w:rsidRDefault="00BE4CC7" w:rsidP="00BE4CC7">
            <w:pPr>
              <w:autoSpaceDE w:val="0"/>
              <w:autoSpaceDN w:val="0"/>
              <w:rPr>
                <w:rFonts w:ascii="Arial" w:eastAsia="Times New Roman" w:hAnsi="Arial" w:cs="Arial"/>
              </w:rPr>
            </w:pPr>
            <w:r w:rsidRPr="00BE4CC7">
              <w:rPr>
                <w:rFonts w:ascii="Arial" w:eastAsia="Times New Roman" w:hAnsi="Arial" w:cs="Arial"/>
              </w:rPr>
              <w:t>Sont –elles transférées hors de l’Union Européenne ou auprès d’une organisation internationale ?</w:t>
            </w:r>
          </w:p>
        </w:tc>
        <w:tc>
          <w:tcPr>
            <w:tcW w:w="992" w:type="dxa"/>
          </w:tcPr>
          <w:p w14:paraId="7849DB60" w14:textId="77777777" w:rsidR="00BE4CC7" w:rsidRPr="00BE4CC7" w:rsidRDefault="00872ED6" w:rsidP="00BE4CC7">
            <w:pPr>
              <w:autoSpaceDE w:val="0"/>
              <w:autoSpaceDN w:val="0"/>
              <w:jc w:val="center"/>
              <w:rPr>
                <w:rFonts w:ascii="Arial" w:eastAsia="Times New Roman" w:hAnsi="Arial" w:cs="Arial"/>
              </w:rPr>
            </w:pPr>
            <w:sdt>
              <w:sdtPr>
                <w:rPr>
                  <w:rFonts w:ascii="Arial" w:eastAsia="Times New Roman" w:hAnsi="Arial" w:cs="Arial"/>
                </w:rPr>
                <w:id w:val="-198235637"/>
                <w14:checkbox>
                  <w14:checked w14:val="0"/>
                  <w14:checkedState w14:val="2612" w14:font="MS Gothic"/>
                  <w14:uncheckedState w14:val="2610" w14:font="MS Gothic"/>
                </w14:checkbox>
              </w:sdtPr>
              <w:sdtEndPr/>
              <w:sdtContent>
                <w:r w:rsidR="00BE4CC7" w:rsidRPr="00BE4CC7">
                  <w:rPr>
                    <w:rFonts w:ascii="Segoe UI Symbol" w:eastAsia="Times New Roman" w:hAnsi="Segoe UI Symbol" w:cs="Segoe UI Symbol"/>
                  </w:rPr>
                  <w:t>☐</w:t>
                </w:r>
              </w:sdtContent>
            </w:sdt>
            <w:r w:rsidR="00BE4CC7" w:rsidRPr="00BE4CC7">
              <w:rPr>
                <w:rFonts w:ascii="Arial" w:eastAsia="Times New Roman" w:hAnsi="Arial" w:cs="Arial"/>
              </w:rPr>
              <w:t>Oui</w:t>
            </w:r>
          </w:p>
        </w:tc>
        <w:tc>
          <w:tcPr>
            <w:tcW w:w="1166" w:type="dxa"/>
          </w:tcPr>
          <w:p w14:paraId="4471EE55" w14:textId="77777777" w:rsidR="00BE4CC7" w:rsidRPr="00BE4CC7" w:rsidRDefault="00872ED6" w:rsidP="00BE4CC7">
            <w:pPr>
              <w:autoSpaceDE w:val="0"/>
              <w:autoSpaceDN w:val="0"/>
              <w:jc w:val="center"/>
              <w:rPr>
                <w:rFonts w:ascii="Arial" w:eastAsia="Times New Roman" w:hAnsi="Arial" w:cs="Arial"/>
              </w:rPr>
            </w:pPr>
            <w:sdt>
              <w:sdtPr>
                <w:rPr>
                  <w:rFonts w:ascii="Arial" w:eastAsia="Times New Roman" w:hAnsi="Arial" w:cs="Arial"/>
                </w:rPr>
                <w:id w:val="728580325"/>
                <w14:checkbox>
                  <w14:checked w14:val="1"/>
                  <w14:checkedState w14:val="2612" w14:font="MS Gothic"/>
                  <w14:uncheckedState w14:val="2610" w14:font="MS Gothic"/>
                </w14:checkbox>
              </w:sdtPr>
              <w:sdtEndPr/>
              <w:sdtContent>
                <w:r w:rsidR="00BE4CC7" w:rsidRPr="00BE4CC7">
                  <w:rPr>
                    <w:rFonts w:ascii="Segoe UI Symbol" w:eastAsia="Times New Roman" w:hAnsi="Segoe UI Symbol" w:cs="Segoe UI Symbol"/>
                  </w:rPr>
                  <w:t>☒</w:t>
                </w:r>
              </w:sdtContent>
            </w:sdt>
            <w:r w:rsidR="00BE4CC7" w:rsidRPr="00BE4CC7">
              <w:rPr>
                <w:rFonts w:ascii="Arial" w:eastAsia="Times New Roman" w:hAnsi="Arial" w:cs="Arial"/>
              </w:rPr>
              <w:t>Non</w:t>
            </w:r>
          </w:p>
        </w:tc>
      </w:tr>
      <w:tr w:rsidR="00BE4CC7" w:rsidRPr="00BE4CC7" w14:paraId="68DF87B7" w14:textId="77777777" w:rsidTr="00B57D65">
        <w:tc>
          <w:tcPr>
            <w:tcW w:w="7054" w:type="dxa"/>
            <w:gridSpan w:val="2"/>
          </w:tcPr>
          <w:p w14:paraId="2A3293EB" w14:textId="77777777" w:rsidR="00BE4CC7" w:rsidRPr="00BE4CC7" w:rsidRDefault="00BE4CC7" w:rsidP="00BE4CC7">
            <w:pPr>
              <w:autoSpaceDE w:val="0"/>
              <w:autoSpaceDN w:val="0"/>
              <w:rPr>
                <w:rFonts w:ascii="Arial" w:eastAsia="Times New Roman" w:hAnsi="Arial" w:cs="Arial"/>
              </w:rPr>
            </w:pPr>
            <w:r w:rsidRPr="00BE4CC7">
              <w:rPr>
                <w:rFonts w:ascii="Arial" w:eastAsia="Times New Roman" w:hAnsi="Arial" w:cs="Arial"/>
              </w:rPr>
              <w:t>Et en cas de transfert hors Union Européenne, il existe une décision d’adéquation rendue par la Commission européenne</w:t>
            </w:r>
          </w:p>
        </w:tc>
        <w:tc>
          <w:tcPr>
            <w:tcW w:w="992" w:type="dxa"/>
          </w:tcPr>
          <w:p w14:paraId="716155BE" w14:textId="77777777" w:rsidR="00BE4CC7" w:rsidRPr="00BE4CC7" w:rsidRDefault="00872ED6" w:rsidP="00BE4CC7">
            <w:pPr>
              <w:autoSpaceDE w:val="0"/>
              <w:autoSpaceDN w:val="0"/>
              <w:jc w:val="center"/>
              <w:rPr>
                <w:rFonts w:ascii="Arial" w:eastAsia="Times New Roman" w:hAnsi="Arial" w:cs="Arial"/>
              </w:rPr>
            </w:pPr>
            <w:sdt>
              <w:sdtPr>
                <w:rPr>
                  <w:rFonts w:ascii="Arial" w:eastAsia="Times New Roman" w:hAnsi="Arial" w:cs="Arial"/>
                </w:rPr>
                <w:id w:val="-545290863"/>
                <w14:checkbox>
                  <w14:checked w14:val="0"/>
                  <w14:checkedState w14:val="2612" w14:font="MS Gothic"/>
                  <w14:uncheckedState w14:val="2610" w14:font="MS Gothic"/>
                </w14:checkbox>
              </w:sdtPr>
              <w:sdtEndPr/>
              <w:sdtContent>
                <w:r w:rsidR="00BE4CC7" w:rsidRPr="00BE4CC7">
                  <w:rPr>
                    <w:rFonts w:ascii="Segoe UI Symbol" w:eastAsia="Times New Roman" w:hAnsi="Segoe UI Symbol" w:cs="Segoe UI Symbol"/>
                  </w:rPr>
                  <w:t>☐</w:t>
                </w:r>
              </w:sdtContent>
            </w:sdt>
            <w:r w:rsidR="00BE4CC7" w:rsidRPr="00BE4CC7">
              <w:rPr>
                <w:rFonts w:ascii="Arial" w:eastAsia="Times New Roman" w:hAnsi="Arial" w:cs="Arial"/>
              </w:rPr>
              <w:t>Oui</w:t>
            </w:r>
          </w:p>
        </w:tc>
        <w:tc>
          <w:tcPr>
            <w:tcW w:w="1166" w:type="dxa"/>
          </w:tcPr>
          <w:p w14:paraId="3E233CC8" w14:textId="77777777" w:rsidR="00BE4CC7" w:rsidRPr="00BE4CC7" w:rsidRDefault="00872ED6" w:rsidP="00BE4CC7">
            <w:pPr>
              <w:autoSpaceDE w:val="0"/>
              <w:autoSpaceDN w:val="0"/>
              <w:jc w:val="center"/>
              <w:rPr>
                <w:rFonts w:ascii="Arial" w:eastAsia="Times New Roman" w:hAnsi="Arial" w:cs="Arial"/>
              </w:rPr>
            </w:pPr>
            <w:sdt>
              <w:sdtPr>
                <w:rPr>
                  <w:rFonts w:ascii="Arial" w:eastAsia="Times New Roman" w:hAnsi="Arial" w:cs="Arial"/>
                </w:rPr>
                <w:id w:val="1672834314"/>
                <w14:checkbox>
                  <w14:checked w14:val="1"/>
                  <w14:checkedState w14:val="2612" w14:font="MS Gothic"/>
                  <w14:uncheckedState w14:val="2610" w14:font="MS Gothic"/>
                </w14:checkbox>
              </w:sdtPr>
              <w:sdtEndPr/>
              <w:sdtContent>
                <w:r w:rsidR="00BE4CC7" w:rsidRPr="00BE4CC7">
                  <w:rPr>
                    <w:rFonts w:ascii="Segoe UI Symbol" w:eastAsia="Times New Roman" w:hAnsi="Segoe UI Symbol" w:cs="Segoe UI Symbol"/>
                  </w:rPr>
                  <w:t>☒</w:t>
                </w:r>
              </w:sdtContent>
            </w:sdt>
            <w:r w:rsidR="00BE4CC7" w:rsidRPr="00BE4CC7">
              <w:rPr>
                <w:rFonts w:ascii="Arial" w:eastAsia="Times New Roman" w:hAnsi="Arial" w:cs="Arial"/>
              </w:rPr>
              <w:t>Non</w:t>
            </w:r>
          </w:p>
        </w:tc>
      </w:tr>
    </w:tbl>
    <w:p w14:paraId="6266671F" w14:textId="77777777" w:rsidR="00BE4CC7" w:rsidRPr="00BE4CC7" w:rsidRDefault="00BE4CC7" w:rsidP="00BE4CC7">
      <w:pPr>
        <w:spacing w:after="0" w:line="240" w:lineRule="auto"/>
        <w:jc w:val="both"/>
        <w:rPr>
          <w:rFonts w:ascii="Arial" w:eastAsia="Times New Roman" w:hAnsi="Arial" w:cs="Arial"/>
          <w:lang w:eastAsia="fr-FR"/>
        </w:rPr>
      </w:pPr>
    </w:p>
    <w:p w14:paraId="0D8F02D5" w14:textId="77777777" w:rsidR="00BE4CC7" w:rsidRPr="00BE4CC7" w:rsidRDefault="00BE4CC7" w:rsidP="00BE4CC7">
      <w:pPr>
        <w:spacing w:line="240" w:lineRule="auto"/>
        <w:rPr>
          <w:rFonts w:ascii="Arial" w:eastAsia="Times New Roman" w:hAnsi="Arial" w:cs="Arial"/>
          <w:lang w:eastAsia="fr-FR"/>
        </w:rPr>
      </w:pPr>
      <w:r w:rsidRPr="00BE4CC7">
        <w:rPr>
          <w:rFonts w:ascii="Arial" w:eastAsia="Times New Roman" w:hAnsi="Arial" w:cs="Arial"/>
          <w:lang w:eastAsia="fr-FR"/>
        </w:rPr>
        <w:t>Ce traitement est nécessaire à l’exécution d’une mission d’intérêt public ou relevant de l’exercice de l’autorité publique dont est investie la région.</w:t>
      </w:r>
    </w:p>
    <w:p w14:paraId="426C4E71" w14:textId="77777777" w:rsidR="00BE4CC7" w:rsidRPr="00BE4CC7" w:rsidRDefault="00BE4CC7" w:rsidP="00BE4CC7">
      <w:pPr>
        <w:spacing w:after="0" w:line="240" w:lineRule="auto"/>
        <w:rPr>
          <w:rFonts w:ascii="Arial" w:eastAsia="Times New Roman" w:hAnsi="Arial" w:cs="Arial"/>
          <w:lang w:eastAsia="fr-FR"/>
        </w:rPr>
      </w:pPr>
      <w:r w:rsidRPr="00BE4CC7">
        <w:rPr>
          <w:rFonts w:ascii="Arial" w:eastAsia="Times New Roman" w:hAnsi="Arial" w:cs="Arial"/>
          <w:lang w:eastAsia="fr-FR"/>
        </w:rPr>
        <w:lastRenderedPageBreak/>
        <w:t>Les données seront conservées 6 mois à partir de la date d’ouverture aux candidatures sur la plateforme.</w:t>
      </w:r>
    </w:p>
    <w:p w14:paraId="500A0D35" w14:textId="77777777" w:rsidR="00BE4CC7" w:rsidRPr="00BE4CC7" w:rsidRDefault="00BE4CC7" w:rsidP="00BE4CC7">
      <w:pPr>
        <w:autoSpaceDE w:val="0"/>
        <w:autoSpaceDN w:val="0"/>
        <w:spacing w:after="0" w:line="240" w:lineRule="auto"/>
        <w:rPr>
          <w:rFonts w:ascii="Arial" w:eastAsia="Times New Roman" w:hAnsi="Arial" w:cs="Arial"/>
          <w:lang w:eastAsia="fr-FR"/>
        </w:rPr>
      </w:pPr>
      <w:r w:rsidRPr="00BE4CC7">
        <w:rPr>
          <w:rFonts w:ascii="Arial" w:eastAsia="Times New Roman" w:hAnsi="Arial" w:cs="Arial"/>
          <w:lang w:eastAsia="fr-FR"/>
        </w:rPr>
        <w:t>Vous disposez, conformément aux dispositions du Règlement (UE) 2016-</w:t>
      </w:r>
      <w:proofErr w:type="gramStart"/>
      <w:r w:rsidRPr="00BE4CC7">
        <w:rPr>
          <w:rFonts w:ascii="Arial" w:eastAsia="Times New Roman" w:hAnsi="Arial" w:cs="Arial"/>
          <w:lang w:eastAsia="fr-FR"/>
        </w:rPr>
        <w:t>679  et</w:t>
      </w:r>
      <w:proofErr w:type="gramEnd"/>
      <w:r w:rsidRPr="00BE4CC7">
        <w:rPr>
          <w:rFonts w:ascii="Arial" w:eastAsia="Times New Roman" w:hAnsi="Arial" w:cs="Arial"/>
          <w:lang w:eastAsia="fr-FR"/>
        </w:rPr>
        <w:t xml:space="preserve"> à la loi informatique et libertés n°78-17 modifiée par la loi 2018-493 du 26 juin 2018 des droits suivants :</w:t>
      </w:r>
    </w:p>
    <w:tbl>
      <w:tblPr>
        <w:tblStyle w:val="Grilledutableau"/>
        <w:tblW w:w="0" w:type="auto"/>
        <w:tblLook w:val="04A0" w:firstRow="1" w:lastRow="0" w:firstColumn="1" w:lastColumn="0" w:noHBand="0" w:noVBand="1"/>
      </w:tblPr>
      <w:tblGrid>
        <w:gridCol w:w="7054"/>
      </w:tblGrid>
      <w:tr w:rsidR="00BE4CC7" w:rsidRPr="00BE4CC7" w14:paraId="7DC783B1" w14:textId="77777777" w:rsidTr="00B57D65">
        <w:tc>
          <w:tcPr>
            <w:tcW w:w="7054" w:type="dxa"/>
          </w:tcPr>
          <w:p w14:paraId="2CA98106" w14:textId="77777777" w:rsidR="00BE4CC7" w:rsidRPr="00BE4CC7" w:rsidRDefault="00BE4CC7" w:rsidP="00BE4CC7">
            <w:pPr>
              <w:autoSpaceDE w:val="0"/>
              <w:autoSpaceDN w:val="0"/>
              <w:rPr>
                <w:rFonts w:ascii="Arial" w:eastAsia="Times New Roman" w:hAnsi="Arial" w:cs="Arial"/>
              </w:rPr>
            </w:pPr>
            <w:proofErr w:type="gramStart"/>
            <w:r w:rsidRPr="00BE4CC7">
              <w:rPr>
                <w:rFonts w:ascii="Arial" w:eastAsia="Times New Roman" w:hAnsi="Arial" w:cs="Arial"/>
              </w:rPr>
              <w:t>d’un</w:t>
            </w:r>
            <w:proofErr w:type="gramEnd"/>
            <w:r w:rsidRPr="00BE4CC7">
              <w:rPr>
                <w:rFonts w:ascii="Arial" w:eastAsia="Times New Roman" w:hAnsi="Arial" w:cs="Arial"/>
              </w:rPr>
              <w:t xml:space="preserve"> droit d’accès à vos données personnelles</w:t>
            </w:r>
          </w:p>
        </w:tc>
      </w:tr>
      <w:tr w:rsidR="00BE4CC7" w:rsidRPr="00BE4CC7" w14:paraId="1D3EB7C2" w14:textId="77777777" w:rsidTr="00B57D65">
        <w:tc>
          <w:tcPr>
            <w:tcW w:w="7054" w:type="dxa"/>
          </w:tcPr>
          <w:p w14:paraId="6A140633" w14:textId="77777777" w:rsidR="00BE4CC7" w:rsidRPr="00BE4CC7" w:rsidRDefault="00BE4CC7" w:rsidP="00BE4CC7">
            <w:pPr>
              <w:autoSpaceDE w:val="0"/>
              <w:autoSpaceDN w:val="0"/>
              <w:rPr>
                <w:rFonts w:ascii="Arial" w:eastAsia="Times New Roman" w:hAnsi="Arial" w:cs="Arial"/>
              </w:rPr>
            </w:pPr>
            <w:proofErr w:type="gramStart"/>
            <w:r w:rsidRPr="00BE4CC7">
              <w:rPr>
                <w:rFonts w:ascii="Arial" w:eastAsia="Times New Roman" w:hAnsi="Arial" w:cs="Arial"/>
              </w:rPr>
              <w:t>d’un</w:t>
            </w:r>
            <w:proofErr w:type="gramEnd"/>
            <w:r w:rsidRPr="00BE4CC7">
              <w:rPr>
                <w:rFonts w:ascii="Arial" w:eastAsia="Times New Roman" w:hAnsi="Arial" w:cs="Arial"/>
              </w:rPr>
              <w:t xml:space="preserve"> droit  de rectification de vos données</w:t>
            </w:r>
          </w:p>
        </w:tc>
      </w:tr>
      <w:tr w:rsidR="00BE4CC7" w:rsidRPr="00BE4CC7" w14:paraId="7B3C280E" w14:textId="77777777" w:rsidTr="00B57D65">
        <w:tc>
          <w:tcPr>
            <w:tcW w:w="7054" w:type="dxa"/>
          </w:tcPr>
          <w:p w14:paraId="0A1C502B" w14:textId="77777777" w:rsidR="00BE4CC7" w:rsidRPr="00BE4CC7" w:rsidRDefault="00BE4CC7" w:rsidP="00BE4CC7">
            <w:pPr>
              <w:autoSpaceDE w:val="0"/>
              <w:autoSpaceDN w:val="0"/>
              <w:rPr>
                <w:rFonts w:ascii="Arial" w:eastAsia="Times New Roman" w:hAnsi="Arial" w:cs="Arial"/>
              </w:rPr>
            </w:pPr>
            <w:proofErr w:type="gramStart"/>
            <w:r w:rsidRPr="00BE4CC7">
              <w:rPr>
                <w:rFonts w:ascii="Arial" w:eastAsia="Times New Roman" w:hAnsi="Arial" w:cs="Arial"/>
              </w:rPr>
              <w:t>d’un</w:t>
            </w:r>
            <w:proofErr w:type="gramEnd"/>
            <w:r w:rsidRPr="00BE4CC7">
              <w:rPr>
                <w:rFonts w:ascii="Arial" w:eastAsia="Times New Roman" w:hAnsi="Arial" w:cs="Arial"/>
              </w:rPr>
              <w:t xml:space="preserve"> droit à la limitation du traitement de vos données.</w:t>
            </w:r>
          </w:p>
        </w:tc>
      </w:tr>
      <w:tr w:rsidR="00BE4CC7" w:rsidRPr="00BE4CC7" w14:paraId="3218B987" w14:textId="77777777" w:rsidTr="00B57D65">
        <w:tc>
          <w:tcPr>
            <w:tcW w:w="7054" w:type="dxa"/>
          </w:tcPr>
          <w:p w14:paraId="4DD9A842" w14:textId="77777777" w:rsidR="00BE4CC7" w:rsidRPr="00BE4CC7" w:rsidRDefault="00BE4CC7" w:rsidP="00BE4CC7">
            <w:pPr>
              <w:autoSpaceDE w:val="0"/>
              <w:autoSpaceDN w:val="0"/>
              <w:rPr>
                <w:rFonts w:ascii="Arial" w:eastAsia="Times New Roman" w:hAnsi="Arial" w:cs="Arial"/>
              </w:rPr>
            </w:pPr>
            <w:proofErr w:type="gramStart"/>
            <w:r w:rsidRPr="00BE4CC7">
              <w:rPr>
                <w:rFonts w:ascii="Arial" w:eastAsia="Times New Roman" w:hAnsi="Arial" w:cs="Arial"/>
              </w:rPr>
              <w:t>d’un</w:t>
            </w:r>
            <w:proofErr w:type="gramEnd"/>
            <w:r w:rsidRPr="00BE4CC7">
              <w:rPr>
                <w:rFonts w:ascii="Arial" w:eastAsia="Times New Roman" w:hAnsi="Arial" w:cs="Arial"/>
              </w:rPr>
              <w:t xml:space="preserve"> droit d’opposition au traitement de vos données. Dans ce cas, votre demande de participation au </w:t>
            </w:r>
            <w:proofErr w:type="gramStart"/>
            <w:r w:rsidRPr="00BE4CC7">
              <w:rPr>
                <w:rFonts w:ascii="Arial" w:eastAsia="Times New Roman" w:hAnsi="Arial" w:cs="Arial"/>
              </w:rPr>
              <w:t>challenge</w:t>
            </w:r>
            <w:proofErr w:type="gramEnd"/>
            <w:r w:rsidRPr="00BE4CC7">
              <w:rPr>
                <w:rFonts w:ascii="Arial" w:eastAsia="Times New Roman" w:hAnsi="Arial" w:cs="Arial"/>
              </w:rPr>
              <w:t xml:space="preserve"> sera rejetée.</w:t>
            </w:r>
          </w:p>
        </w:tc>
      </w:tr>
      <w:tr w:rsidR="00BE4CC7" w:rsidRPr="00BE4CC7" w14:paraId="7C2654E6" w14:textId="77777777" w:rsidTr="00B57D65">
        <w:tc>
          <w:tcPr>
            <w:tcW w:w="7054" w:type="dxa"/>
          </w:tcPr>
          <w:p w14:paraId="799249CE" w14:textId="77777777" w:rsidR="00BE4CC7" w:rsidRPr="00BE4CC7" w:rsidRDefault="00BE4CC7" w:rsidP="00BE4CC7">
            <w:pPr>
              <w:autoSpaceDE w:val="0"/>
              <w:autoSpaceDN w:val="0"/>
              <w:rPr>
                <w:rFonts w:ascii="Arial" w:eastAsia="Times New Roman" w:hAnsi="Arial" w:cs="Arial"/>
              </w:rPr>
            </w:pPr>
            <w:proofErr w:type="gramStart"/>
            <w:r w:rsidRPr="00BE4CC7">
              <w:rPr>
                <w:rFonts w:ascii="Arial" w:eastAsia="Times New Roman" w:hAnsi="Arial" w:cs="Arial"/>
              </w:rPr>
              <w:t>d’un</w:t>
            </w:r>
            <w:proofErr w:type="gramEnd"/>
            <w:r w:rsidRPr="00BE4CC7">
              <w:rPr>
                <w:rFonts w:ascii="Arial" w:eastAsia="Times New Roman" w:hAnsi="Arial" w:cs="Arial"/>
              </w:rPr>
              <w:t xml:space="preserve"> droit à l’effacement de vos données (droit à l’oubli)</w:t>
            </w:r>
          </w:p>
        </w:tc>
      </w:tr>
      <w:tr w:rsidR="00BE4CC7" w:rsidRPr="00BE4CC7" w14:paraId="79BDCCC1" w14:textId="77777777" w:rsidTr="00B57D65">
        <w:tc>
          <w:tcPr>
            <w:tcW w:w="7054" w:type="dxa"/>
          </w:tcPr>
          <w:p w14:paraId="6593FF80" w14:textId="77777777" w:rsidR="00BE4CC7" w:rsidRPr="00BE4CC7" w:rsidRDefault="00BE4CC7" w:rsidP="00BE4CC7">
            <w:pPr>
              <w:autoSpaceDE w:val="0"/>
              <w:autoSpaceDN w:val="0"/>
              <w:rPr>
                <w:rFonts w:ascii="Arial" w:eastAsia="MS Gothic" w:hAnsi="Arial" w:cs="Arial"/>
              </w:rPr>
            </w:pPr>
            <w:proofErr w:type="gramStart"/>
            <w:r w:rsidRPr="00BE4CC7">
              <w:rPr>
                <w:rFonts w:ascii="Arial" w:eastAsia="MS Gothic" w:hAnsi="Arial" w:cs="Arial"/>
              </w:rPr>
              <w:t>d’un</w:t>
            </w:r>
            <w:proofErr w:type="gramEnd"/>
            <w:r w:rsidRPr="00BE4CC7">
              <w:rPr>
                <w:rFonts w:ascii="Arial" w:eastAsia="MS Gothic" w:hAnsi="Arial" w:cs="Arial"/>
              </w:rPr>
              <w:t xml:space="preserve"> droit à la portabilité de vos données</w:t>
            </w:r>
          </w:p>
        </w:tc>
      </w:tr>
    </w:tbl>
    <w:p w14:paraId="0165009A" w14:textId="77777777" w:rsidR="00BE4CC7" w:rsidRPr="00BE4CC7" w:rsidRDefault="00BE4CC7" w:rsidP="00BE4CC7">
      <w:pPr>
        <w:spacing w:after="0" w:line="240" w:lineRule="auto"/>
        <w:rPr>
          <w:rFonts w:ascii="Arial" w:eastAsia="Times New Roman" w:hAnsi="Arial" w:cs="Arial"/>
          <w:lang w:eastAsia="fr-FR"/>
        </w:rPr>
      </w:pPr>
    </w:p>
    <w:p w14:paraId="1AD4CA6C" w14:textId="77777777" w:rsidR="00BE4CC7" w:rsidRPr="00BE4CC7" w:rsidRDefault="00BE4CC7" w:rsidP="00BE4CC7">
      <w:pPr>
        <w:spacing w:after="0" w:line="240" w:lineRule="auto"/>
        <w:rPr>
          <w:rFonts w:ascii="Arial" w:eastAsia="Times New Roman" w:hAnsi="Arial" w:cs="Arial"/>
          <w:lang w:eastAsia="fr-FR"/>
        </w:rPr>
      </w:pPr>
      <w:r w:rsidRPr="00BE4CC7">
        <w:rPr>
          <w:rFonts w:ascii="Arial" w:eastAsia="Times New Roman" w:hAnsi="Arial" w:cs="Arial"/>
          <w:lang w:eastAsia="fr-FR"/>
        </w:rPr>
        <w:t xml:space="preserve">Ces droits peuvent être exercés à l’adresse électronique : </w:t>
      </w:r>
      <w:hyperlink r:id="rId10" w:history="1">
        <w:r w:rsidRPr="00BE4CC7">
          <w:rPr>
            <w:rFonts w:ascii="Arial" w:eastAsia="Times New Roman" w:hAnsi="Arial" w:cs="Arial"/>
            <w:color w:val="0000FF" w:themeColor="hyperlink"/>
            <w:u w:val="single"/>
            <w:lang w:eastAsia="fr-FR"/>
          </w:rPr>
          <w:t>donnees-personnelles@iledefrance.fr</w:t>
        </w:r>
      </w:hyperlink>
      <w:r w:rsidRPr="00BE4CC7">
        <w:rPr>
          <w:rFonts w:ascii="Arial" w:eastAsia="Times New Roman" w:hAnsi="Arial" w:cs="Arial"/>
          <w:lang w:eastAsia="fr-FR"/>
        </w:rPr>
        <w:t xml:space="preserve"> </w:t>
      </w:r>
    </w:p>
    <w:p w14:paraId="706646BB" w14:textId="77777777" w:rsidR="00BE4CC7" w:rsidRPr="00BE4CC7" w:rsidRDefault="00BE4CC7" w:rsidP="00BE4CC7">
      <w:pPr>
        <w:spacing w:after="0" w:line="240" w:lineRule="auto"/>
        <w:rPr>
          <w:rFonts w:ascii="Arial" w:eastAsia="Times New Roman" w:hAnsi="Arial" w:cs="Arial"/>
          <w:lang w:eastAsia="fr-FR"/>
        </w:rPr>
      </w:pPr>
      <w:r w:rsidRPr="00BE4CC7">
        <w:rPr>
          <w:rFonts w:ascii="Arial" w:eastAsia="Times New Roman" w:hAnsi="Arial" w:cs="Arial"/>
          <w:lang w:eastAsia="fr-FR"/>
        </w:rPr>
        <w:t xml:space="preserve">La non-fourniture des </w:t>
      </w:r>
      <w:proofErr w:type="gramStart"/>
      <w:r w:rsidRPr="00BE4CC7">
        <w:rPr>
          <w:rFonts w:ascii="Arial" w:eastAsia="Times New Roman" w:hAnsi="Arial" w:cs="Arial"/>
          <w:lang w:eastAsia="fr-FR"/>
        </w:rPr>
        <w:t>données  nécessaires</w:t>
      </w:r>
      <w:proofErr w:type="gramEnd"/>
      <w:r w:rsidRPr="00BE4CC7">
        <w:rPr>
          <w:rFonts w:ascii="Arial" w:eastAsia="Times New Roman" w:hAnsi="Arial" w:cs="Arial"/>
          <w:lang w:eastAsia="fr-FR"/>
        </w:rPr>
        <w:t xml:space="preserve"> au traitement entraîne l’arrêt de la procédure que vous avez commencée via le formulaire.</w:t>
      </w:r>
    </w:p>
    <w:p w14:paraId="1EB473CD" w14:textId="77777777" w:rsidR="00BE4CC7" w:rsidRPr="00BE4CC7" w:rsidRDefault="00BE4CC7" w:rsidP="00BE4CC7">
      <w:pPr>
        <w:autoSpaceDE w:val="0"/>
        <w:autoSpaceDN w:val="0"/>
        <w:adjustRightInd w:val="0"/>
        <w:spacing w:after="0" w:line="240" w:lineRule="auto"/>
        <w:rPr>
          <w:rFonts w:ascii="Arial" w:eastAsia="Times New Roman" w:hAnsi="Arial" w:cs="Arial"/>
          <w:color w:val="0000FF" w:themeColor="hyperlink"/>
          <w:u w:val="single"/>
          <w:lang w:eastAsia="fr-FR"/>
        </w:rPr>
      </w:pPr>
      <w:r w:rsidRPr="00BE4CC7">
        <w:rPr>
          <w:rFonts w:ascii="Arial" w:eastAsia="Times New Roman" w:hAnsi="Arial" w:cs="Arial"/>
          <w:color w:val="000000"/>
          <w:lang w:eastAsia="fr-FR"/>
        </w:rPr>
        <w:t xml:space="preserve">Pour toute information complémentaire, vous pouvez joindre le délégué à la protection des données pour ce traitement, M. Manuel BEGUIER, par courriel à l’adresse suivante : </w:t>
      </w:r>
      <w:hyperlink r:id="rId11" w:history="1">
        <w:r w:rsidRPr="00BE4CC7">
          <w:rPr>
            <w:rFonts w:ascii="Arial" w:eastAsia="Times New Roman" w:hAnsi="Arial" w:cs="Arial"/>
            <w:color w:val="0000FF" w:themeColor="hyperlink"/>
            <w:u w:val="single"/>
            <w:lang w:eastAsia="fr-FR"/>
          </w:rPr>
          <w:t>cil@iledefrance.fr</w:t>
        </w:r>
      </w:hyperlink>
    </w:p>
    <w:p w14:paraId="0BCB4516" w14:textId="77777777" w:rsidR="00BE4CC7" w:rsidRPr="00BE4CC7" w:rsidRDefault="00BE4CC7" w:rsidP="00BE4CC7">
      <w:pPr>
        <w:autoSpaceDE w:val="0"/>
        <w:autoSpaceDN w:val="0"/>
        <w:adjustRightInd w:val="0"/>
        <w:spacing w:after="0" w:line="240" w:lineRule="auto"/>
        <w:rPr>
          <w:rFonts w:ascii="Arial" w:eastAsia="Times New Roman" w:hAnsi="Arial" w:cs="Arial"/>
          <w:color w:val="000000"/>
          <w:lang w:eastAsia="fr-FR"/>
        </w:rPr>
      </w:pPr>
    </w:p>
    <w:p w14:paraId="102606A8" w14:textId="77777777" w:rsidR="00BE4CC7" w:rsidRPr="00BE4CC7" w:rsidRDefault="00BE4CC7" w:rsidP="00BE4CC7">
      <w:pPr>
        <w:autoSpaceDE w:val="0"/>
        <w:autoSpaceDN w:val="0"/>
        <w:adjustRightInd w:val="0"/>
        <w:spacing w:after="0" w:line="240" w:lineRule="auto"/>
        <w:rPr>
          <w:rFonts w:ascii="Arial" w:eastAsia="Times New Roman" w:hAnsi="Arial" w:cs="Arial"/>
          <w:color w:val="000000"/>
          <w:lang w:eastAsia="fr-FR"/>
        </w:rPr>
      </w:pPr>
      <w:r w:rsidRPr="00BE4CC7">
        <w:rPr>
          <w:rFonts w:ascii="Arial" w:eastAsia="Times New Roman" w:hAnsi="Arial" w:cs="Arial"/>
          <w:color w:val="000000"/>
          <w:lang w:eastAsia="fr-FR"/>
        </w:rPr>
        <w:t xml:space="preserve">Vous avez aussi la possibilité de déposer une plainte directement auprès de la Commission Nationale Informatique et Libertés à l’adresse suivante : </w:t>
      </w:r>
      <w:hyperlink r:id="rId12" w:history="1">
        <w:r w:rsidRPr="00BE4CC7">
          <w:rPr>
            <w:rFonts w:ascii="Arial" w:eastAsia="Times New Roman" w:hAnsi="Arial" w:cs="Arial"/>
            <w:color w:val="0000FF" w:themeColor="hyperlink"/>
            <w:u w:val="single"/>
            <w:lang w:eastAsia="fr-FR"/>
          </w:rPr>
          <w:t>https://www.cnil.fr/fr/plaintes/</w:t>
        </w:r>
      </w:hyperlink>
      <w:r w:rsidRPr="00BE4CC7">
        <w:rPr>
          <w:rFonts w:ascii="Arial" w:eastAsia="Times New Roman" w:hAnsi="Arial" w:cs="Arial"/>
          <w:color w:val="000000"/>
          <w:lang w:eastAsia="fr-FR"/>
        </w:rPr>
        <w:t xml:space="preserve"> </w:t>
      </w:r>
    </w:p>
    <w:p w14:paraId="1DDA0E36" w14:textId="77777777" w:rsidR="00BE4CC7" w:rsidRPr="00BE4CC7" w:rsidRDefault="00BE4CC7" w:rsidP="00BE4CC7">
      <w:pPr>
        <w:autoSpaceDE w:val="0"/>
        <w:autoSpaceDN w:val="0"/>
        <w:adjustRightInd w:val="0"/>
        <w:spacing w:after="0" w:line="240" w:lineRule="auto"/>
        <w:rPr>
          <w:rFonts w:ascii="Arial" w:eastAsia="Times New Roman" w:hAnsi="Arial" w:cs="Arial"/>
          <w:color w:val="000000"/>
          <w:lang w:eastAsia="fr-FR"/>
        </w:rPr>
      </w:pPr>
    </w:p>
    <w:p w14:paraId="515FE36A" w14:textId="77777777" w:rsidR="00BE4CC7" w:rsidRPr="00BE4CC7" w:rsidRDefault="00BE4CC7" w:rsidP="00BE4CC7">
      <w:pPr>
        <w:spacing w:after="0" w:line="240" w:lineRule="auto"/>
        <w:rPr>
          <w:rFonts w:ascii="Arial" w:eastAsia="Times New Roman" w:hAnsi="Arial" w:cs="Arial"/>
          <w:lang w:eastAsia="fr-FR"/>
        </w:rPr>
      </w:pPr>
      <w:r w:rsidRPr="00BE4CC7">
        <w:rPr>
          <w:rFonts w:ascii="Arial" w:eastAsia="Times New Roman" w:hAnsi="Arial" w:cs="Arial"/>
          <w:lang w:eastAsia="fr-FR"/>
        </w:rPr>
        <w:t xml:space="preserve">Par ailleurs, si la base légale est le consentement (case le traitement relève de votre consentement cochée), vous pouvez le retirer à tout moment. Ceci ne retira pas le fait que les traitements effectués avant d’avoir retiré votre consentement l’ont été avec votre accord si bien qu’ils resteront licites. A réception de votre refus de consentement, vos données ne seront plus traitées et cela aura pour conséquence le rejet de votre demande de participation au </w:t>
      </w:r>
      <w:proofErr w:type="gramStart"/>
      <w:r w:rsidRPr="00BE4CC7">
        <w:rPr>
          <w:rFonts w:ascii="Arial" w:eastAsia="Times New Roman" w:hAnsi="Arial" w:cs="Arial"/>
          <w:lang w:eastAsia="fr-FR"/>
        </w:rPr>
        <w:t>challenge</w:t>
      </w:r>
      <w:proofErr w:type="gramEnd"/>
    </w:p>
    <w:p w14:paraId="66A44361" w14:textId="77777777" w:rsidR="00BE4CC7" w:rsidRPr="00BE4CC7" w:rsidRDefault="00BE4CC7" w:rsidP="00BE4CC7">
      <w:pPr>
        <w:autoSpaceDE w:val="0"/>
        <w:autoSpaceDN w:val="0"/>
        <w:adjustRightInd w:val="0"/>
        <w:spacing w:after="0" w:line="240" w:lineRule="auto"/>
        <w:rPr>
          <w:rFonts w:ascii="Arial" w:eastAsia="Times New Roman" w:hAnsi="Arial" w:cs="Arial"/>
          <w:color w:val="000000"/>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5"/>
        <w:gridCol w:w="1402"/>
        <w:gridCol w:w="1015"/>
      </w:tblGrid>
      <w:tr w:rsidR="00BE4CC7" w:rsidRPr="00BE4CC7" w14:paraId="771F1252" w14:textId="77777777" w:rsidTr="00B57D65">
        <w:tc>
          <w:tcPr>
            <w:tcW w:w="6771" w:type="dxa"/>
          </w:tcPr>
          <w:p w14:paraId="46B9D354" w14:textId="77777777" w:rsidR="00BE4CC7" w:rsidRPr="00BE4CC7" w:rsidRDefault="00BE4CC7" w:rsidP="00BE4CC7">
            <w:pPr>
              <w:autoSpaceDE w:val="0"/>
              <w:autoSpaceDN w:val="0"/>
              <w:adjustRightInd w:val="0"/>
              <w:rPr>
                <w:rFonts w:ascii="Arial" w:eastAsia="Times New Roman" w:hAnsi="Arial" w:cs="Arial"/>
                <w:color w:val="000000"/>
              </w:rPr>
            </w:pPr>
            <w:r w:rsidRPr="00BE4CC7">
              <w:rPr>
                <w:rFonts w:ascii="Arial" w:eastAsia="Times New Roman" w:hAnsi="Arial" w:cs="Arial"/>
                <w:color w:val="000000"/>
              </w:rPr>
              <w:t>Ce traitement fait l’objet d’une prise de décision automatisée :</w:t>
            </w:r>
          </w:p>
        </w:tc>
        <w:tc>
          <w:tcPr>
            <w:tcW w:w="1417" w:type="dxa"/>
          </w:tcPr>
          <w:p w14:paraId="61ED175A" w14:textId="77777777" w:rsidR="00BE4CC7" w:rsidRPr="00BE4CC7" w:rsidRDefault="00872ED6" w:rsidP="00BE4CC7">
            <w:pPr>
              <w:autoSpaceDE w:val="0"/>
              <w:autoSpaceDN w:val="0"/>
              <w:adjustRightInd w:val="0"/>
              <w:rPr>
                <w:rFonts w:ascii="Arial" w:eastAsia="Times New Roman" w:hAnsi="Arial" w:cs="Arial"/>
                <w:color w:val="000000"/>
              </w:rPr>
            </w:pPr>
            <w:sdt>
              <w:sdtPr>
                <w:rPr>
                  <w:rFonts w:ascii="Arial" w:eastAsia="Times New Roman" w:hAnsi="Arial" w:cs="Arial"/>
                  <w:color w:val="000000"/>
                </w:rPr>
                <w:id w:val="1564132729"/>
                <w14:checkbox>
                  <w14:checked w14:val="0"/>
                  <w14:checkedState w14:val="2612" w14:font="MS Gothic"/>
                  <w14:uncheckedState w14:val="2610" w14:font="MS Gothic"/>
                </w14:checkbox>
              </w:sdtPr>
              <w:sdtEndPr/>
              <w:sdtContent>
                <w:r w:rsidR="00BE4CC7" w:rsidRPr="00BE4CC7">
                  <w:rPr>
                    <w:rFonts w:ascii="Segoe UI Symbol" w:eastAsia="Times New Roman" w:hAnsi="Segoe UI Symbol" w:cs="Segoe UI Symbol"/>
                    <w:color w:val="000000"/>
                  </w:rPr>
                  <w:t>☐</w:t>
                </w:r>
              </w:sdtContent>
            </w:sdt>
            <w:r w:rsidR="00BE4CC7" w:rsidRPr="00BE4CC7">
              <w:rPr>
                <w:rFonts w:ascii="Arial" w:eastAsia="Times New Roman" w:hAnsi="Arial" w:cs="Arial"/>
                <w:color w:val="000000"/>
              </w:rPr>
              <w:t>Oui</w:t>
            </w:r>
          </w:p>
        </w:tc>
        <w:tc>
          <w:tcPr>
            <w:tcW w:w="1024" w:type="dxa"/>
          </w:tcPr>
          <w:p w14:paraId="5FA5CFBB" w14:textId="77777777" w:rsidR="00BE4CC7" w:rsidRPr="00BE4CC7" w:rsidRDefault="00872ED6" w:rsidP="00BE4CC7">
            <w:pPr>
              <w:autoSpaceDE w:val="0"/>
              <w:autoSpaceDN w:val="0"/>
              <w:adjustRightInd w:val="0"/>
              <w:rPr>
                <w:rFonts w:ascii="Arial" w:eastAsia="Times New Roman" w:hAnsi="Arial" w:cs="Arial"/>
                <w:color w:val="000000"/>
              </w:rPr>
            </w:pPr>
            <w:sdt>
              <w:sdtPr>
                <w:rPr>
                  <w:rFonts w:ascii="Arial" w:eastAsia="Times New Roman" w:hAnsi="Arial" w:cs="Arial"/>
                  <w:color w:val="000000"/>
                </w:rPr>
                <w:id w:val="-1480146179"/>
                <w14:checkbox>
                  <w14:checked w14:val="1"/>
                  <w14:checkedState w14:val="2612" w14:font="MS Gothic"/>
                  <w14:uncheckedState w14:val="2610" w14:font="MS Gothic"/>
                </w14:checkbox>
              </w:sdtPr>
              <w:sdtEndPr/>
              <w:sdtContent>
                <w:r w:rsidR="00BE4CC7" w:rsidRPr="00BE4CC7">
                  <w:rPr>
                    <w:rFonts w:ascii="Segoe UI Symbol" w:eastAsia="Times New Roman" w:hAnsi="Segoe UI Symbol" w:cs="Segoe UI Symbol"/>
                    <w:color w:val="000000"/>
                  </w:rPr>
                  <w:t>☒</w:t>
                </w:r>
              </w:sdtContent>
            </w:sdt>
            <w:r w:rsidR="00BE4CC7" w:rsidRPr="00BE4CC7">
              <w:rPr>
                <w:rFonts w:ascii="Arial" w:eastAsia="Times New Roman" w:hAnsi="Arial" w:cs="Arial"/>
                <w:color w:val="000000"/>
              </w:rPr>
              <w:t xml:space="preserve"> Non</w:t>
            </w:r>
          </w:p>
        </w:tc>
      </w:tr>
    </w:tbl>
    <w:p w14:paraId="7E0EC860" w14:textId="77777777" w:rsidR="00BE4CC7" w:rsidRPr="00BE4CC7" w:rsidRDefault="00BE4CC7" w:rsidP="00BE4CC7">
      <w:pPr>
        <w:spacing w:after="0" w:line="240" w:lineRule="auto"/>
        <w:jc w:val="both"/>
        <w:rPr>
          <w:rFonts w:ascii="Arial" w:eastAsia="Calibri" w:hAnsi="Arial" w:cs="Arial"/>
          <w:b/>
        </w:rPr>
      </w:pPr>
    </w:p>
    <w:p w14:paraId="1829FCFE" w14:textId="77777777" w:rsidR="00BE4CC7" w:rsidRPr="00BE4CC7" w:rsidRDefault="00BE4CC7" w:rsidP="00BE4CC7">
      <w:pPr>
        <w:spacing w:after="0" w:line="240" w:lineRule="auto"/>
        <w:jc w:val="both"/>
        <w:rPr>
          <w:rFonts w:ascii="Arial" w:eastAsia="Calibri" w:hAnsi="Arial" w:cs="Arial"/>
          <w:b/>
        </w:rPr>
      </w:pPr>
    </w:p>
    <w:p w14:paraId="456E441A" w14:textId="77777777" w:rsidR="0060226C" w:rsidRDefault="0060226C"/>
    <w:sectPr w:rsidR="006022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3167C3C"/>
    <w:lvl w:ilvl="0">
      <w:start w:val="1"/>
      <w:numFmt w:val="decimal"/>
      <w:pStyle w:val="Titre1"/>
      <w:lvlText w:val="%1."/>
      <w:legacy w:legacy="1" w:legacySpace="144" w:legacyIndent="0"/>
      <w:lvlJc w:val="left"/>
      <w:pPr>
        <w:ind w:left="0" w:firstLine="0"/>
      </w:pPr>
      <w:rPr>
        <w:rFonts w:cs="Times New Roman"/>
      </w:rPr>
    </w:lvl>
    <w:lvl w:ilvl="1">
      <w:start w:val="1"/>
      <w:numFmt w:val="decimal"/>
      <w:pStyle w:val="Titre2"/>
      <w:lvlText w:val="%1.%2"/>
      <w:legacy w:legacy="1" w:legacySpace="144" w:legacyIndent="0"/>
      <w:lvlJc w:val="left"/>
      <w:pPr>
        <w:ind w:left="0" w:firstLine="0"/>
      </w:pPr>
      <w:rPr>
        <w:rFonts w:cs="Times New Roman"/>
      </w:rPr>
    </w:lvl>
    <w:lvl w:ilvl="2">
      <w:start w:val="1"/>
      <w:numFmt w:val="decimal"/>
      <w:pStyle w:val="Titre3"/>
      <w:lvlText w:val="%1.%2.%3"/>
      <w:legacy w:legacy="1" w:legacySpace="144" w:legacyIndent="0"/>
      <w:lvlJc w:val="left"/>
      <w:pPr>
        <w:ind w:left="0" w:firstLine="0"/>
      </w:pPr>
      <w:rPr>
        <w:rFonts w:cs="Times New Roman"/>
      </w:rPr>
    </w:lvl>
    <w:lvl w:ilvl="3">
      <w:start w:val="1"/>
      <w:numFmt w:val="decimal"/>
      <w:pStyle w:val="Titre4"/>
      <w:lvlText w:val="%1.%2.%3.%4"/>
      <w:legacy w:legacy="1" w:legacySpace="144" w:legacyIndent="0"/>
      <w:lvlJc w:val="left"/>
      <w:pPr>
        <w:ind w:left="0" w:firstLine="0"/>
      </w:pPr>
      <w:rPr>
        <w:rFonts w:cs="Times New Roman"/>
      </w:rPr>
    </w:lvl>
    <w:lvl w:ilvl="4">
      <w:start w:val="1"/>
      <w:numFmt w:val="decimal"/>
      <w:pStyle w:val="Titre5"/>
      <w:lvlText w:val="%1.%2.%3.%4.%5"/>
      <w:legacy w:legacy="1" w:legacySpace="144" w:legacyIndent="0"/>
      <w:lvlJc w:val="left"/>
      <w:pPr>
        <w:ind w:left="0" w:firstLine="0"/>
      </w:pPr>
      <w:rPr>
        <w:rFonts w:cs="Times New Roman"/>
      </w:rPr>
    </w:lvl>
    <w:lvl w:ilvl="5">
      <w:start w:val="1"/>
      <w:numFmt w:val="decimal"/>
      <w:pStyle w:val="Titre6"/>
      <w:lvlText w:val="%1.%2.%3.%4.%5.%6"/>
      <w:legacy w:legacy="1" w:legacySpace="144" w:legacyIndent="0"/>
      <w:lvlJc w:val="left"/>
      <w:pPr>
        <w:ind w:left="0" w:firstLine="0"/>
      </w:pPr>
      <w:rPr>
        <w:rFonts w:cs="Times New Roman"/>
      </w:rPr>
    </w:lvl>
    <w:lvl w:ilvl="6">
      <w:start w:val="1"/>
      <w:numFmt w:val="decimal"/>
      <w:pStyle w:val="Titre7"/>
      <w:lvlText w:val="%1.%2.%3.%4.%5.%6.%7"/>
      <w:legacy w:legacy="1" w:legacySpace="144" w:legacyIndent="0"/>
      <w:lvlJc w:val="left"/>
      <w:pPr>
        <w:ind w:left="0" w:firstLine="0"/>
      </w:pPr>
      <w:rPr>
        <w:rFonts w:cs="Times New Roman"/>
      </w:rPr>
    </w:lvl>
    <w:lvl w:ilvl="7">
      <w:start w:val="1"/>
      <w:numFmt w:val="decimal"/>
      <w:pStyle w:val="Titre8"/>
      <w:lvlText w:val="%1.%2.%3.%4.%5.%6.%7.%8"/>
      <w:legacy w:legacy="1" w:legacySpace="144" w:legacyIndent="0"/>
      <w:lvlJc w:val="left"/>
      <w:pPr>
        <w:ind w:left="0" w:firstLine="0"/>
      </w:pPr>
      <w:rPr>
        <w:rFonts w:cs="Times New Roman"/>
      </w:rPr>
    </w:lvl>
    <w:lvl w:ilvl="8">
      <w:start w:val="1"/>
      <w:numFmt w:val="decimal"/>
      <w:pStyle w:val="Titre9"/>
      <w:lvlText w:val="%1.%2.%3.%4.%5.%6.%7.%8.%9"/>
      <w:legacy w:legacy="1" w:legacySpace="144" w:legacyIndent="0"/>
      <w:lvlJc w:val="left"/>
      <w:pPr>
        <w:ind w:left="0" w:firstLine="0"/>
      </w:pPr>
      <w:rPr>
        <w:rFonts w:cs="Times New Roman"/>
      </w:rPr>
    </w:lvl>
  </w:abstractNum>
  <w:abstractNum w:abstractNumId="1" w15:restartNumberingAfterBreak="0">
    <w:nsid w:val="02EF4B4C"/>
    <w:multiLevelType w:val="hybridMultilevel"/>
    <w:tmpl w:val="7A4899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1A058AA"/>
    <w:multiLevelType w:val="hybridMultilevel"/>
    <w:tmpl w:val="80000C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D840A0"/>
    <w:multiLevelType w:val="hybridMultilevel"/>
    <w:tmpl w:val="011AC1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E80F48"/>
    <w:multiLevelType w:val="hybridMultilevel"/>
    <w:tmpl w:val="C5968E7E"/>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6810CD7"/>
    <w:multiLevelType w:val="hybridMultilevel"/>
    <w:tmpl w:val="6F12A7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A794F68"/>
    <w:multiLevelType w:val="hybridMultilevel"/>
    <w:tmpl w:val="3DB47946"/>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7" w15:restartNumberingAfterBreak="0">
    <w:nsid w:val="1DC82B37"/>
    <w:multiLevelType w:val="hybridMultilevel"/>
    <w:tmpl w:val="45AAE49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ACD46A8"/>
    <w:multiLevelType w:val="hybridMultilevel"/>
    <w:tmpl w:val="AF3AB0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B6B757E"/>
    <w:multiLevelType w:val="hybridMultilevel"/>
    <w:tmpl w:val="94F885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1C2417"/>
    <w:multiLevelType w:val="hybridMultilevel"/>
    <w:tmpl w:val="8AD0F5DE"/>
    <w:lvl w:ilvl="0" w:tplc="040C001B">
      <w:start w:val="1"/>
      <w:numFmt w:val="lowerRoman"/>
      <w:lvlText w:val="%1."/>
      <w:lvlJc w:val="righ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CBF21A5"/>
    <w:multiLevelType w:val="hybridMultilevel"/>
    <w:tmpl w:val="A7F882E8"/>
    <w:lvl w:ilvl="0" w:tplc="66F2B34A">
      <w:start w:val="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3FEF674E"/>
    <w:multiLevelType w:val="hybridMultilevel"/>
    <w:tmpl w:val="3E10486C"/>
    <w:lvl w:ilvl="0" w:tplc="7A00EB8E">
      <w:start w:val="4"/>
      <w:numFmt w:val="bullet"/>
      <w:lvlText w:val="-"/>
      <w:lvlJc w:val="left"/>
      <w:pPr>
        <w:ind w:left="720" w:hanging="360"/>
      </w:pPr>
      <w:rPr>
        <w:rFonts w:ascii="Calibri" w:eastAsia="Calibri" w:hAnsi="Calibri" w:cs="Times New Roman" w:hint="default"/>
        <w:color w:val="1F497D"/>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71E03E3"/>
    <w:multiLevelType w:val="hybridMultilevel"/>
    <w:tmpl w:val="522CD124"/>
    <w:lvl w:ilvl="0" w:tplc="DB60AD4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C6B7341"/>
    <w:multiLevelType w:val="hybridMultilevel"/>
    <w:tmpl w:val="7BD87A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50C54F0D"/>
    <w:multiLevelType w:val="hybridMultilevel"/>
    <w:tmpl w:val="3C42FB8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42534B7"/>
    <w:multiLevelType w:val="hybridMultilevel"/>
    <w:tmpl w:val="385A4194"/>
    <w:lvl w:ilvl="0" w:tplc="224E4E5C">
      <w:start w:val="1"/>
      <w:numFmt w:val="bullet"/>
      <w:lvlText w:val="•"/>
      <w:lvlJc w:val="left"/>
      <w:pPr>
        <w:tabs>
          <w:tab w:val="num" w:pos="720"/>
        </w:tabs>
        <w:ind w:left="720" w:hanging="360"/>
      </w:pPr>
      <w:rPr>
        <w:rFonts w:ascii="Lucida Grande" w:hAnsi="Lucida Grande" w:hint="default"/>
      </w:rPr>
    </w:lvl>
    <w:lvl w:ilvl="1" w:tplc="88828BCE">
      <w:start w:val="1"/>
      <w:numFmt w:val="bullet"/>
      <w:lvlText w:val="•"/>
      <w:lvlJc w:val="left"/>
      <w:pPr>
        <w:tabs>
          <w:tab w:val="num" w:pos="1440"/>
        </w:tabs>
        <w:ind w:left="1440" w:hanging="360"/>
      </w:pPr>
      <w:rPr>
        <w:rFonts w:ascii="Lucida Grande" w:hAnsi="Lucida Grande" w:hint="default"/>
      </w:rPr>
    </w:lvl>
    <w:lvl w:ilvl="2" w:tplc="BF7204CC" w:tentative="1">
      <w:start w:val="1"/>
      <w:numFmt w:val="bullet"/>
      <w:lvlText w:val="•"/>
      <w:lvlJc w:val="left"/>
      <w:pPr>
        <w:tabs>
          <w:tab w:val="num" w:pos="2160"/>
        </w:tabs>
        <w:ind w:left="2160" w:hanging="360"/>
      </w:pPr>
      <w:rPr>
        <w:rFonts w:ascii="Lucida Grande" w:hAnsi="Lucida Grande" w:hint="default"/>
      </w:rPr>
    </w:lvl>
    <w:lvl w:ilvl="3" w:tplc="7422A91C" w:tentative="1">
      <w:start w:val="1"/>
      <w:numFmt w:val="bullet"/>
      <w:lvlText w:val="•"/>
      <w:lvlJc w:val="left"/>
      <w:pPr>
        <w:tabs>
          <w:tab w:val="num" w:pos="2880"/>
        </w:tabs>
        <w:ind w:left="2880" w:hanging="360"/>
      </w:pPr>
      <w:rPr>
        <w:rFonts w:ascii="Lucida Grande" w:hAnsi="Lucida Grande" w:hint="default"/>
      </w:rPr>
    </w:lvl>
    <w:lvl w:ilvl="4" w:tplc="46C6958E" w:tentative="1">
      <w:start w:val="1"/>
      <w:numFmt w:val="bullet"/>
      <w:lvlText w:val="•"/>
      <w:lvlJc w:val="left"/>
      <w:pPr>
        <w:tabs>
          <w:tab w:val="num" w:pos="3600"/>
        </w:tabs>
        <w:ind w:left="3600" w:hanging="360"/>
      </w:pPr>
      <w:rPr>
        <w:rFonts w:ascii="Lucida Grande" w:hAnsi="Lucida Grande" w:hint="default"/>
      </w:rPr>
    </w:lvl>
    <w:lvl w:ilvl="5" w:tplc="CE38F978" w:tentative="1">
      <w:start w:val="1"/>
      <w:numFmt w:val="bullet"/>
      <w:lvlText w:val="•"/>
      <w:lvlJc w:val="left"/>
      <w:pPr>
        <w:tabs>
          <w:tab w:val="num" w:pos="4320"/>
        </w:tabs>
        <w:ind w:left="4320" w:hanging="360"/>
      </w:pPr>
      <w:rPr>
        <w:rFonts w:ascii="Lucida Grande" w:hAnsi="Lucida Grande" w:hint="default"/>
      </w:rPr>
    </w:lvl>
    <w:lvl w:ilvl="6" w:tplc="1F845728" w:tentative="1">
      <w:start w:val="1"/>
      <w:numFmt w:val="bullet"/>
      <w:lvlText w:val="•"/>
      <w:lvlJc w:val="left"/>
      <w:pPr>
        <w:tabs>
          <w:tab w:val="num" w:pos="5040"/>
        </w:tabs>
        <w:ind w:left="5040" w:hanging="360"/>
      </w:pPr>
      <w:rPr>
        <w:rFonts w:ascii="Lucida Grande" w:hAnsi="Lucida Grande" w:hint="default"/>
      </w:rPr>
    </w:lvl>
    <w:lvl w:ilvl="7" w:tplc="EA5A21CE" w:tentative="1">
      <w:start w:val="1"/>
      <w:numFmt w:val="bullet"/>
      <w:lvlText w:val="•"/>
      <w:lvlJc w:val="left"/>
      <w:pPr>
        <w:tabs>
          <w:tab w:val="num" w:pos="5760"/>
        </w:tabs>
        <w:ind w:left="5760" w:hanging="360"/>
      </w:pPr>
      <w:rPr>
        <w:rFonts w:ascii="Lucida Grande" w:hAnsi="Lucida Grande" w:hint="default"/>
      </w:rPr>
    </w:lvl>
    <w:lvl w:ilvl="8" w:tplc="68C004E0" w:tentative="1">
      <w:start w:val="1"/>
      <w:numFmt w:val="bullet"/>
      <w:lvlText w:val="•"/>
      <w:lvlJc w:val="left"/>
      <w:pPr>
        <w:tabs>
          <w:tab w:val="num" w:pos="6480"/>
        </w:tabs>
        <w:ind w:left="6480" w:hanging="360"/>
      </w:pPr>
      <w:rPr>
        <w:rFonts w:ascii="Lucida Grande" w:hAnsi="Lucida Grande" w:hint="default"/>
      </w:rPr>
    </w:lvl>
  </w:abstractNum>
  <w:abstractNum w:abstractNumId="17" w15:restartNumberingAfterBreak="0">
    <w:nsid w:val="64B77AA7"/>
    <w:multiLevelType w:val="hybridMultilevel"/>
    <w:tmpl w:val="29C25BEA"/>
    <w:lvl w:ilvl="0" w:tplc="0A547A4C">
      <w:start w:val="8"/>
      <w:numFmt w:val="bullet"/>
      <w:lvlText w:val="-"/>
      <w:lvlJc w:val="left"/>
      <w:pPr>
        <w:ind w:left="1789" w:hanging="360"/>
      </w:pPr>
      <w:rPr>
        <w:rFonts w:ascii="Arial" w:eastAsia="Times New Roman" w:hAnsi="Arial" w:cs="Arial" w:hint="default"/>
      </w:rPr>
    </w:lvl>
    <w:lvl w:ilvl="1" w:tplc="040C0003" w:tentative="1">
      <w:start w:val="1"/>
      <w:numFmt w:val="bullet"/>
      <w:lvlText w:val="o"/>
      <w:lvlJc w:val="left"/>
      <w:pPr>
        <w:ind w:left="2509" w:hanging="360"/>
      </w:pPr>
      <w:rPr>
        <w:rFonts w:ascii="Courier New" w:hAnsi="Courier New" w:cs="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18" w15:restartNumberingAfterBreak="0">
    <w:nsid w:val="6D9C4E35"/>
    <w:multiLevelType w:val="hybridMultilevel"/>
    <w:tmpl w:val="DC46047A"/>
    <w:lvl w:ilvl="0" w:tplc="B678B756">
      <w:start w:val="1"/>
      <w:numFmt w:val="bullet"/>
      <w:lvlText w:val="-"/>
      <w:lvlJc w:val="left"/>
      <w:pPr>
        <w:ind w:left="1140" w:hanging="360"/>
      </w:pPr>
      <w:rPr>
        <w:rFonts w:ascii="Arial" w:eastAsiaTheme="minorHAnsi" w:hAnsi="Arial" w:cs="Arial" w:hint="default"/>
      </w:rPr>
    </w:lvl>
    <w:lvl w:ilvl="1" w:tplc="040C0003">
      <w:start w:val="1"/>
      <w:numFmt w:val="bullet"/>
      <w:lvlText w:val="o"/>
      <w:lvlJc w:val="left"/>
      <w:pPr>
        <w:ind w:left="1860" w:hanging="360"/>
      </w:pPr>
      <w:rPr>
        <w:rFonts w:ascii="Courier New" w:hAnsi="Courier New" w:cs="Courier New" w:hint="default"/>
      </w:rPr>
    </w:lvl>
    <w:lvl w:ilvl="2" w:tplc="040C0005">
      <w:start w:val="1"/>
      <w:numFmt w:val="bullet"/>
      <w:lvlText w:val=""/>
      <w:lvlJc w:val="left"/>
      <w:pPr>
        <w:ind w:left="2580" w:hanging="360"/>
      </w:pPr>
      <w:rPr>
        <w:rFonts w:ascii="Wingdings" w:hAnsi="Wingdings" w:hint="default"/>
      </w:rPr>
    </w:lvl>
    <w:lvl w:ilvl="3" w:tplc="040C0001">
      <w:start w:val="1"/>
      <w:numFmt w:val="bullet"/>
      <w:lvlText w:val=""/>
      <w:lvlJc w:val="left"/>
      <w:pPr>
        <w:ind w:left="3300" w:hanging="360"/>
      </w:pPr>
      <w:rPr>
        <w:rFonts w:ascii="Symbol" w:hAnsi="Symbol" w:hint="default"/>
      </w:rPr>
    </w:lvl>
    <w:lvl w:ilvl="4" w:tplc="040C0003">
      <w:start w:val="1"/>
      <w:numFmt w:val="bullet"/>
      <w:lvlText w:val="o"/>
      <w:lvlJc w:val="left"/>
      <w:pPr>
        <w:ind w:left="4020" w:hanging="360"/>
      </w:pPr>
      <w:rPr>
        <w:rFonts w:ascii="Courier New" w:hAnsi="Courier New" w:cs="Courier New" w:hint="default"/>
      </w:rPr>
    </w:lvl>
    <w:lvl w:ilvl="5" w:tplc="040C0005">
      <w:start w:val="1"/>
      <w:numFmt w:val="bullet"/>
      <w:lvlText w:val=""/>
      <w:lvlJc w:val="left"/>
      <w:pPr>
        <w:ind w:left="4740" w:hanging="360"/>
      </w:pPr>
      <w:rPr>
        <w:rFonts w:ascii="Wingdings" w:hAnsi="Wingdings" w:hint="default"/>
      </w:rPr>
    </w:lvl>
    <w:lvl w:ilvl="6" w:tplc="040C0001">
      <w:start w:val="1"/>
      <w:numFmt w:val="bullet"/>
      <w:lvlText w:val=""/>
      <w:lvlJc w:val="left"/>
      <w:pPr>
        <w:ind w:left="5460" w:hanging="360"/>
      </w:pPr>
      <w:rPr>
        <w:rFonts w:ascii="Symbol" w:hAnsi="Symbol" w:hint="default"/>
      </w:rPr>
    </w:lvl>
    <w:lvl w:ilvl="7" w:tplc="040C0003">
      <w:start w:val="1"/>
      <w:numFmt w:val="bullet"/>
      <w:lvlText w:val="o"/>
      <w:lvlJc w:val="left"/>
      <w:pPr>
        <w:ind w:left="6180" w:hanging="360"/>
      </w:pPr>
      <w:rPr>
        <w:rFonts w:ascii="Courier New" w:hAnsi="Courier New" w:cs="Courier New" w:hint="default"/>
      </w:rPr>
    </w:lvl>
    <w:lvl w:ilvl="8" w:tplc="040C0005">
      <w:start w:val="1"/>
      <w:numFmt w:val="bullet"/>
      <w:lvlText w:val=""/>
      <w:lvlJc w:val="left"/>
      <w:pPr>
        <w:ind w:left="6900" w:hanging="360"/>
      </w:pPr>
      <w:rPr>
        <w:rFonts w:ascii="Wingdings" w:hAnsi="Wingdings" w:hint="default"/>
      </w:rPr>
    </w:lvl>
  </w:abstractNum>
  <w:abstractNum w:abstractNumId="19" w15:restartNumberingAfterBreak="0">
    <w:nsid w:val="741D428F"/>
    <w:multiLevelType w:val="singleLevel"/>
    <w:tmpl w:val="06E04322"/>
    <w:lvl w:ilvl="0">
      <w:start w:val="1"/>
      <w:numFmt w:val="bullet"/>
      <w:lvlText w:val=""/>
      <w:legacy w:legacy="1" w:legacySpace="0" w:legacyIndent="360"/>
      <w:lvlJc w:val="left"/>
      <w:pPr>
        <w:ind w:left="360" w:hanging="360"/>
      </w:pPr>
      <w:rPr>
        <w:rFonts w:ascii="Symbol" w:hAnsi="Symbol" w:hint="default"/>
      </w:rPr>
    </w:lvl>
  </w:abstractNum>
  <w:abstractNum w:abstractNumId="20" w15:restartNumberingAfterBreak="0">
    <w:nsid w:val="78E674C6"/>
    <w:multiLevelType w:val="hybridMultilevel"/>
    <w:tmpl w:val="59581F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97B23F7"/>
    <w:multiLevelType w:val="hybridMultilevel"/>
    <w:tmpl w:val="C6AC6A7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79EA6318"/>
    <w:multiLevelType w:val="hybridMultilevel"/>
    <w:tmpl w:val="B2F8652A"/>
    <w:lvl w:ilvl="0" w:tplc="5F9A17BC">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4547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6030154">
    <w:abstractNumId w:val="19"/>
  </w:num>
  <w:num w:numId="3" w16cid:durableId="327829370">
    <w:abstractNumId w:val="9"/>
  </w:num>
  <w:num w:numId="4" w16cid:durableId="1751074462">
    <w:abstractNumId w:val="17"/>
  </w:num>
  <w:num w:numId="5" w16cid:durableId="1896310891">
    <w:abstractNumId w:val="11"/>
  </w:num>
  <w:num w:numId="6" w16cid:durableId="471093635">
    <w:abstractNumId w:val="6"/>
  </w:num>
  <w:num w:numId="7" w16cid:durableId="1688870331">
    <w:abstractNumId w:val="14"/>
  </w:num>
  <w:num w:numId="8" w16cid:durableId="1790902828">
    <w:abstractNumId w:val="10"/>
    <w:lvlOverride w:ilvl="0">
      <w:startOverride w:val="1"/>
    </w:lvlOverride>
    <w:lvlOverride w:ilvl="1"/>
    <w:lvlOverride w:ilvl="2"/>
    <w:lvlOverride w:ilvl="3"/>
    <w:lvlOverride w:ilvl="4"/>
    <w:lvlOverride w:ilvl="5"/>
    <w:lvlOverride w:ilvl="6"/>
    <w:lvlOverride w:ilvl="7"/>
    <w:lvlOverride w:ilvl="8"/>
  </w:num>
  <w:num w:numId="9" w16cid:durableId="1948930176">
    <w:abstractNumId w:val="7"/>
  </w:num>
  <w:num w:numId="10" w16cid:durableId="1947690621">
    <w:abstractNumId w:val="8"/>
  </w:num>
  <w:num w:numId="11" w16cid:durableId="382563567">
    <w:abstractNumId w:val="1"/>
  </w:num>
  <w:num w:numId="12" w16cid:durableId="985820174">
    <w:abstractNumId w:val="12"/>
  </w:num>
  <w:num w:numId="13" w16cid:durableId="623969448">
    <w:abstractNumId w:val="21"/>
  </w:num>
  <w:num w:numId="14" w16cid:durableId="1357804262">
    <w:abstractNumId w:val="5"/>
  </w:num>
  <w:num w:numId="15" w16cid:durableId="765922725">
    <w:abstractNumId w:val="18"/>
  </w:num>
  <w:num w:numId="16" w16cid:durableId="581719995">
    <w:abstractNumId w:val="16"/>
  </w:num>
  <w:num w:numId="17" w16cid:durableId="1682118838">
    <w:abstractNumId w:val="10"/>
  </w:num>
  <w:num w:numId="18" w16cid:durableId="641662992">
    <w:abstractNumId w:val="20"/>
  </w:num>
  <w:num w:numId="19" w16cid:durableId="587352433">
    <w:abstractNumId w:val="2"/>
  </w:num>
  <w:num w:numId="20" w16cid:durableId="989093670">
    <w:abstractNumId w:val="3"/>
  </w:num>
  <w:num w:numId="21" w16cid:durableId="131290564">
    <w:abstractNumId w:val="15"/>
  </w:num>
  <w:num w:numId="22" w16cid:durableId="2116124416">
    <w:abstractNumId w:val="4"/>
  </w:num>
  <w:num w:numId="23" w16cid:durableId="67264554">
    <w:abstractNumId w:val="13"/>
  </w:num>
  <w:num w:numId="24" w16cid:durableId="18652885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CC7"/>
    <w:rsid w:val="002F6FF9"/>
    <w:rsid w:val="0036141F"/>
    <w:rsid w:val="004153A3"/>
    <w:rsid w:val="0042205C"/>
    <w:rsid w:val="0060226C"/>
    <w:rsid w:val="00776999"/>
    <w:rsid w:val="00872ED6"/>
    <w:rsid w:val="00BE4CC7"/>
    <w:rsid w:val="00D74B8D"/>
    <w:rsid w:val="00F84C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3C228"/>
  <w15:chartTrackingRefBased/>
  <w15:docId w15:val="{93BC5618-843E-4DAD-91E4-CBF2AEB3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BE4CC7"/>
    <w:pPr>
      <w:keepNext/>
      <w:numPr>
        <w:numId w:val="1"/>
      </w:numPr>
      <w:overflowPunct w:val="0"/>
      <w:autoSpaceDE w:val="0"/>
      <w:autoSpaceDN w:val="0"/>
      <w:adjustRightInd w:val="0"/>
      <w:spacing w:before="240" w:after="60" w:line="240" w:lineRule="auto"/>
      <w:outlineLvl w:val="0"/>
    </w:pPr>
    <w:rPr>
      <w:rFonts w:ascii="Arial" w:eastAsia="Times New Roman" w:hAnsi="Arial" w:cs="Times New Roman"/>
      <w:b/>
      <w:kern w:val="28"/>
      <w:sz w:val="28"/>
      <w:szCs w:val="20"/>
      <w:lang w:eastAsia="fr-FR"/>
    </w:rPr>
  </w:style>
  <w:style w:type="paragraph" w:styleId="Titre2">
    <w:name w:val="heading 2"/>
    <w:basedOn w:val="Normal"/>
    <w:next w:val="Normal"/>
    <w:link w:val="Titre2Car"/>
    <w:unhideWhenUsed/>
    <w:qFormat/>
    <w:rsid w:val="00BE4CC7"/>
    <w:pPr>
      <w:keepNext/>
      <w:numPr>
        <w:ilvl w:val="1"/>
        <w:numId w:val="1"/>
      </w:numPr>
      <w:overflowPunct w:val="0"/>
      <w:autoSpaceDE w:val="0"/>
      <w:autoSpaceDN w:val="0"/>
      <w:adjustRightInd w:val="0"/>
      <w:spacing w:before="240" w:after="60" w:line="240" w:lineRule="auto"/>
      <w:outlineLvl w:val="1"/>
    </w:pPr>
    <w:rPr>
      <w:rFonts w:ascii="Arial" w:eastAsia="Times New Roman" w:hAnsi="Arial" w:cs="Times New Roman"/>
      <w:b/>
      <w:i/>
      <w:sz w:val="24"/>
      <w:szCs w:val="20"/>
      <w:lang w:eastAsia="fr-FR"/>
    </w:rPr>
  </w:style>
  <w:style w:type="paragraph" w:styleId="Titre3">
    <w:name w:val="heading 3"/>
    <w:basedOn w:val="Normal"/>
    <w:next w:val="Normal"/>
    <w:link w:val="Titre3Car"/>
    <w:uiPriority w:val="9"/>
    <w:unhideWhenUsed/>
    <w:qFormat/>
    <w:rsid w:val="00BE4CC7"/>
    <w:pPr>
      <w:keepNext/>
      <w:numPr>
        <w:ilvl w:val="2"/>
        <w:numId w:val="1"/>
      </w:numPr>
      <w:overflowPunct w:val="0"/>
      <w:autoSpaceDE w:val="0"/>
      <w:autoSpaceDN w:val="0"/>
      <w:adjustRightInd w:val="0"/>
      <w:spacing w:before="240" w:after="60" w:line="240" w:lineRule="auto"/>
      <w:outlineLvl w:val="2"/>
    </w:pPr>
    <w:rPr>
      <w:rFonts w:ascii="Times New Roman" w:eastAsia="Times New Roman" w:hAnsi="Times New Roman" w:cs="Times New Roman"/>
      <w:b/>
      <w:sz w:val="24"/>
      <w:szCs w:val="20"/>
      <w:lang w:eastAsia="fr-FR"/>
    </w:rPr>
  </w:style>
  <w:style w:type="paragraph" w:styleId="Titre4">
    <w:name w:val="heading 4"/>
    <w:basedOn w:val="Normal"/>
    <w:next w:val="Normal"/>
    <w:link w:val="Titre4Car"/>
    <w:unhideWhenUsed/>
    <w:qFormat/>
    <w:rsid w:val="00BE4CC7"/>
    <w:pPr>
      <w:keepNext/>
      <w:numPr>
        <w:ilvl w:val="3"/>
        <w:numId w:val="1"/>
      </w:numPr>
      <w:overflowPunct w:val="0"/>
      <w:autoSpaceDE w:val="0"/>
      <w:autoSpaceDN w:val="0"/>
      <w:adjustRightInd w:val="0"/>
      <w:spacing w:before="240" w:after="60" w:line="240" w:lineRule="auto"/>
      <w:outlineLvl w:val="3"/>
    </w:pPr>
    <w:rPr>
      <w:rFonts w:ascii="Times New Roman" w:eastAsia="Times New Roman" w:hAnsi="Times New Roman" w:cs="Times New Roman"/>
      <w:b/>
      <w:i/>
      <w:sz w:val="24"/>
      <w:szCs w:val="20"/>
      <w:lang w:eastAsia="fr-FR"/>
    </w:rPr>
  </w:style>
  <w:style w:type="paragraph" w:styleId="Titre5">
    <w:name w:val="heading 5"/>
    <w:basedOn w:val="Normal"/>
    <w:next w:val="Normal"/>
    <w:link w:val="Titre5Car"/>
    <w:uiPriority w:val="9"/>
    <w:semiHidden/>
    <w:unhideWhenUsed/>
    <w:qFormat/>
    <w:rsid w:val="00BE4CC7"/>
    <w:pPr>
      <w:numPr>
        <w:ilvl w:val="4"/>
        <w:numId w:val="1"/>
      </w:numPr>
      <w:overflowPunct w:val="0"/>
      <w:autoSpaceDE w:val="0"/>
      <w:autoSpaceDN w:val="0"/>
      <w:adjustRightInd w:val="0"/>
      <w:spacing w:before="240" w:after="60" w:line="240" w:lineRule="auto"/>
      <w:outlineLvl w:val="4"/>
    </w:pPr>
    <w:rPr>
      <w:rFonts w:ascii="Arial" w:eastAsia="Times New Roman" w:hAnsi="Arial" w:cs="Times New Roman"/>
      <w:szCs w:val="20"/>
      <w:lang w:eastAsia="fr-FR"/>
    </w:rPr>
  </w:style>
  <w:style w:type="paragraph" w:styleId="Titre6">
    <w:name w:val="heading 6"/>
    <w:basedOn w:val="Normal"/>
    <w:next w:val="Normal"/>
    <w:link w:val="Titre6Car"/>
    <w:uiPriority w:val="9"/>
    <w:semiHidden/>
    <w:unhideWhenUsed/>
    <w:qFormat/>
    <w:rsid w:val="00BE4CC7"/>
    <w:pPr>
      <w:numPr>
        <w:ilvl w:val="5"/>
        <w:numId w:val="1"/>
      </w:numPr>
      <w:overflowPunct w:val="0"/>
      <w:autoSpaceDE w:val="0"/>
      <w:autoSpaceDN w:val="0"/>
      <w:adjustRightInd w:val="0"/>
      <w:spacing w:before="240" w:after="60" w:line="240" w:lineRule="auto"/>
      <w:outlineLvl w:val="5"/>
    </w:pPr>
    <w:rPr>
      <w:rFonts w:ascii="Arial" w:eastAsia="Times New Roman" w:hAnsi="Arial" w:cs="Times New Roman"/>
      <w:i/>
      <w:szCs w:val="20"/>
      <w:lang w:eastAsia="fr-FR"/>
    </w:rPr>
  </w:style>
  <w:style w:type="paragraph" w:styleId="Titre7">
    <w:name w:val="heading 7"/>
    <w:basedOn w:val="Normal"/>
    <w:next w:val="Normal"/>
    <w:link w:val="Titre7Car"/>
    <w:uiPriority w:val="9"/>
    <w:semiHidden/>
    <w:unhideWhenUsed/>
    <w:qFormat/>
    <w:rsid w:val="00BE4CC7"/>
    <w:pPr>
      <w:numPr>
        <w:ilvl w:val="6"/>
        <w:numId w:val="1"/>
      </w:numPr>
      <w:overflowPunct w:val="0"/>
      <w:autoSpaceDE w:val="0"/>
      <w:autoSpaceDN w:val="0"/>
      <w:adjustRightInd w:val="0"/>
      <w:spacing w:before="240" w:after="60" w:line="240" w:lineRule="auto"/>
      <w:outlineLvl w:val="6"/>
    </w:pPr>
    <w:rPr>
      <w:rFonts w:ascii="Arial" w:eastAsia="Times New Roman" w:hAnsi="Arial" w:cs="Times New Roman"/>
      <w:sz w:val="20"/>
      <w:szCs w:val="20"/>
      <w:lang w:eastAsia="fr-FR"/>
    </w:rPr>
  </w:style>
  <w:style w:type="paragraph" w:styleId="Titre8">
    <w:name w:val="heading 8"/>
    <w:basedOn w:val="Normal"/>
    <w:next w:val="Normal"/>
    <w:link w:val="Titre8Car"/>
    <w:uiPriority w:val="9"/>
    <w:semiHidden/>
    <w:unhideWhenUsed/>
    <w:qFormat/>
    <w:rsid w:val="00BE4CC7"/>
    <w:pPr>
      <w:numPr>
        <w:ilvl w:val="7"/>
        <w:numId w:val="1"/>
      </w:numPr>
      <w:overflowPunct w:val="0"/>
      <w:autoSpaceDE w:val="0"/>
      <w:autoSpaceDN w:val="0"/>
      <w:adjustRightInd w:val="0"/>
      <w:spacing w:before="240" w:after="60" w:line="240" w:lineRule="auto"/>
      <w:outlineLvl w:val="7"/>
    </w:pPr>
    <w:rPr>
      <w:rFonts w:ascii="Arial" w:eastAsia="Times New Roman" w:hAnsi="Arial" w:cs="Times New Roman"/>
      <w:i/>
      <w:sz w:val="20"/>
      <w:szCs w:val="20"/>
      <w:lang w:eastAsia="fr-FR"/>
    </w:rPr>
  </w:style>
  <w:style w:type="paragraph" w:styleId="Titre9">
    <w:name w:val="heading 9"/>
    <w:basedOn w:val="Normal"/>
    <w:next w:val="Normal"/>
    <w:link w:val="Titre9Car"/>
    <w:uiPriority w:val="9"/>
    <w:semiHidden/>
    <w:unhideWhenUsed/>
    <w:qFormat/>
    <w:rsid w:val="00BE4CC7"/>
    <w:pPr>
      <w:numPr>
        <w:ilvl w:val="8"/>
        <w:numId w:val="1"/>
      </w:numPr>
      <w:overflowPunct w:val="0"/>
      <w:autoSpaceDE w:val="0"/>
      <w:autoSpaceDN w:val="0"/>
      <w:adjustRightInd w:val="0"/>
      <w:spacing w:before="240" w:after="60" w:line="240" w:lineRule="auto"/>
      <w:outlineLvl w:val="8"/>
    </w:pPr>
    <w:rPr>
      <w:rFonts w:ascii="Arial" w:eastAsia="Times New Roman" w:hAnsi="Arial" w:cs="Times New Roman"/>
      <w:i/>
      <w:sz w:val="1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E4CC7"/>
    <w:rPr>
      <w:rFonts w:ascii="Arial" w:eastAsia="Times New Roman" w:hAnsi="Arial" w:cs="Times New Roman"/>
      <w:b/>
      <w:kern w:val="28"/>
      <w:sz w:val="28"/>
      <w:szCs w:val="20"/>
      <w:lang w:eastAsia="fr-FR"/>
    </w:rPr>
  </w:style>
  <w:style w:type="character" w:customStyle="1" w:styleId="Titre2Car">
    <w:name w:val="Titre 2 Car"/>
    <w:basedOn w:val="Policepardfaut"/>
    <w:link w:val="Titre2"/>
    <w:rsid w:val="00BE4CC7"/>
    <w:rPr>
      <w:rFonts w:ascii="Arial" w:eastAsia="Times New Roman" w:hAnsi="Arial" w:cs="Times New Roman"/>
      <w:b/>
      <w:i/>
      <w:sz w:val="24"/>
      <w:szCs w:val="20"/>
      <w:lang w:eastAsia="fr-FR"/>
    </w:rPr>
  </w:style>
  <w:style w:type="character" w:customStyle="1" w:styleId="Titre3Car">
    <w:name w:val="Titre 3 Car"/>
    <w:basedOn w:val="Policepardfaut"/>
    <w:link w:val="Titre3"/>
    <w:uiPriority w:val="9"/>
    <w:rsid w:val="00BE4CC7"/>
    <w:rPr>
      <w:rFonts w:ascii="Times New Roman" w:eastAsia="Times New Roman" w:hAnsi="Times New Roman" w:cs="Times New Roman"/>
      <w:b/>
      <w:sz w:val="24"/>
      <w:szCs w:val="20"/>
      <w:lang w:eastAsia="fr-FR"/>
    </w:rPr>
  </w:style>
  <w:style w:type="character" w:customStyle="1" w:styleId="Titre4Car">
    <w:name w:val="Titre 4 Car"/>
    <w:basedOn w:val="Policepardfaut"/>
    <w:link w:val="Titre4"/>
    <w:rsid w:val="00BE4CC7"/>
    <w:rPr>
      <w:rFonts w:ascii="Times New Roman" w:eastAsia="Times New Roman" w:hAnsi="Times New Roman" w:cs="Times New Roman"/>
      <w:b/>
      <w:i/>
      <w:sz w:val="24"/>
      <w:szCs w:val="20"/>
      <w:lang w:eastAsia="fr-FR"/>
    </w:rPr>
  </w:style>
  <w:style w:type="character" w:customStyle="1" w:styleId="Titre5Car">
    <w:name w:val="Titre 5 Car"/>
    <w:basedOn w:val="Policepardfaut"/>
    <w:link w:val="Titre5"/>
    <w:uiPriority w:val="9"/>
    <w:semiHidden/>
    <w:rsid w:val="00BE4CC7"/>
    <w:rPr>
      <w:rFonts w:ascii="Arial" w:eastAsia="Times New Roman" w:hAnsi="Arial" w:cs="Times New Roman"/>
      <w:szCs w:val="20"/>
      <w:lang w:eastAsia="fr-FR"/>
    </w:rPr>
  </w:style>
  <w:style w:type="character" w:customStyle="1" w:styleId="Titre6Car">
    <w:name w:val="Titre 6 Car"/>
    <w:basedOn w:val="Policepardfaut"/>
    <w:link w:val="Titre6"/>
    <w:uiPriority w:val="9"/>
    <w:semiHidden/>
    <w:rsid w:val="00BE4CC7"/>
    <w:rPr>
      <w:rFonts w:ascii="Arial" w:eastAsia="Times New Roman" w:hAnsi="Arial" w:cs="Times New Roman"/>
      <w:i/>
      <w:szCs w:val="20"/>
      <w:lang w:eastAsia="fr-FR"/>
    </w:rPr>
  </w:style>
  <w:style w:type="character" w:customStyle="1" w:styleId="Titre7Car">
    <w:name w:val="Titre 7 Car"/>
    <w:basedOn w:val="Policepardfaut"/>
    <w:link w:val="Titre7"/>
    <w:uiPriority w:val="9"/>
    <w:semiHidden/>
    <w:rsid w:val="00BE4CC7"/>
    <w:rPr>
      <w:rFonts w:ascii="Arial" w:eastAsia="Times New Roman" w:hAnsi="Arial" w:cs="Times New Roman"/>
      <w:sz w:val="20"/>
      <w:szCs w:val="20"/>
      <w:lang w:eastAsia="fr-FR"/>
    </w:rPr>
  </w:style>
  <w:style w:type="character" w:customStyle="1" w:styleId="Titre8Car">
    <w:name w:val="Titre 8 Car"/>
    <w:basedOn w:val="Policepardfaut"/>
    <w:link w:val="Titre8"/>
    <w:uiPriority w:val="9"/>
    <w:semiHidden/>
    <w:rsid w:val="00BE4CC7"/>
    <w:rPr>
      <w:rFonts w:ascii="Arial" w:eastAsia="Times New Roman" w:hAnsi="Arial" w:cs="Times New Roman"/>
      <w:i/>
      <w:sz w:val="20"/>
      <w:szCs w:val="20"/>
      <w:lang w:eastAsia="fr-FR"/>
    </w:rPr>
  </w:style>
  <w:style w:type="character" w:customStyle="1" w:styleId="Titre9Car">
    <w:name w:val="Titre 9 Car"/>
    <w:basedOn w:val="Policepardfaut"/>
    <w:link w:val="Titre9"/>
    <w:uiPriority w:val="9"/>
    <w:semiHidden/>
    <w:rsid w:val="00BE4CC7"/>
    <w:rPr>
      <w:rFonts w:ascii="Arial" w:eastAsia="Times New Roman" w:hAnsi="Arial" w:cs="Times New Roman"/>
      <w:i/>
      <w:sz w:val="18"/>
      <w:szCs w:val="20"/>
      <w:lang w:eastAsia="fr-FR"/>
    </w:rPr>
  </w:style>
  <w:style w:type="numbering" w:customStyle="1" w:styleId="Aucuneliste1">
    <w:name w:val="Aucune liste1"/>
    <w:next w:val="Aucuneliste"/>
    <w:uiPriority w:val="99"/>
    <w:semiHidden/>
    <w:unhideWhenUsed/>
    <w:rsid w:val="00BE4CC7"/>
  </w:style>
  <w:style w:type="paragraph" w:styleId="Commentaire">
    <w:name w:val="annotation text"/>
    <w:basedOn w:val="Normal"/>
    <w:link w:val="CommentaireCar"/>
    <w:unhideWhenUsed/>
    <w:rsid w:val="00BE4CC7"/>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BE4CC7"/>
    <w:rPr>
      <w:rFonts w:ascii="Times New Roman" w:eastAsia="Times New Roman" w:hAnsi="Times New Roman" w:cs="Times New Roman"/>
      <w:sz w:val="20"/>
      <w:szCs w:val="20"/>
      <w:lang w:eastAsia="fr-FR"/>
    </w:rPr>
  </w:style>
  <w:style w:type="paragraph" w:styleId="En-tte">
    <w:name w:val="header"/>
    <w:basedOn w:val="Normal"/>
    <w:link w:val="En-tteCar"/>
    <w:uiPriority w:val="99"/>
    <w:unhideWhenUsed/>
    <w:rsid w:val="00BE4CC7"/>
    <w:pPr>
      <w:tabs>
        <w:tab w:val="center" w:pos="4536"/>
        <w:tab w:val="right" w:pos="9072"/>
      </w:tabs>
      <w:overflowPunct w:val="0"/>
      <w:autoSpaceDE w:val="0"/>
      <w:autoSpaceDN w:val="0"/>
      <w:adjustRightInd w:val="0"/>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uiPriority w:val="99"/>
    <w:rsid w:val="00BE4CC7"/>
    <w:rPr>
      <w:rFonts w:ascii="Times New Roman" w:eastAsia="Times New Roman" w:hAnsi="Times New Roman" w:cs="Times New Roman"/>
      <w:sz w:val="20"/>
      <w:szCs w:val="20"/>
      <w:lang w:eastAsia="fr-FR"/>
    </w:rPr>
  </w:style>
  <w:style w:type="paragraph" w:styleId="Titre">
    <w:name w:val="Title"/>
    <w:basedOn w:val="Normal"/>
    <w:link w:val="TitreCar"/>
    <w:qFormat/>
    <w:rsid w:val="00BE4CC7"/>
    <w:pPr>
      <w:pBdr>
        <w:top w:val="single" w:sz="36" w:space="7" w:color="C0C0C0"/>
        <w:left w:val="single" w:sz="36" w:space="7" w:color="C0C0C0"/>
        <w:bottom w:val="single" w:sz="36" w:space="7" w:color="C0C0C0"/>
        <w:right w:val="single" w:sz="36" w:space="7" w:color="C0C0C0"/>
      </w:pBdr>
      <w:spacing w:after="0" w:line="240" w:lineRule="auto"/>
      <w:jc w:val="center"/>
    </w:pPr>
    <w:rPr>
      <w:rFonts w:ascii="Arial" w:eastAsia="Times New Roman" w:hAnsi="Arial" w:cs="Times New Roman"/>
      <w:b/>
      <w:sz w:val="30"/>
      <w:szCs w:val="20"/>
      <w:lang w:eastAsia="fr-FR"/>
    </w:rPr>
  </w:style>
  <w:style w:type="character" w:customStyle="1" w:styleId="TitreCar">
    <w:name w:val="Titre Car"/>
    <w:basedOn w:val="Policepardfaut"/>
    <w:link w:val="Titre"/>
    <w:rsid w:val="00BE4CC7"/>
    <w:rPr>
      <w:rFonts w:ascii="Arial" w:eastAsia="Times New Roman" w:hAnsi="Arial" w:cs="Times New Roman"/>
      <w:b/>
      <w:sz w:val="30"/>
      <w:szCs w:val="20"/>
      <w:lang w:eastAsia="fr-FR"/>
    </w:rPr>
  </w:style>
  <w:style w:type="paragraph" w:styleId="Corpsdetexte">
    <w:name w:val="Body Text"/>
    <w:basedOn w:val="Normal"/>
    <w:link w:val="CorpsdetexteCar"/>
    <w:uiPriority w:val="1"/>
    <w:unhideWhenUsed/>
    <w:qFormat/>
    <w:rsid w:val="00BE4CC7"/>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uiPriority w:val="1"/>
    <w:rsid w:val="00BE4CC7"/>
    <w:rPr>
      <w:rFonts w:ascii="Times New Roman" w:eastAsia="Times New Roman" w:hAnsi="Times New Roman" w:cs="Times New Roman"/>
      <w:sz w:val="24"/>
      <w:szCs w:val="20"/>
      <w:lang w:eastAsia="fr-FR"/>
    </w:rPr>
  </w:style>
  <w:style w:type="paragraph" w:styleId="Retraitcorpsdetexte">
    <w:name w:val="Body Text Indent"/>
    <w:basedOn w:val="Normal"/>
    <w:link w:val="RetraitcorpsdetexteCar"/>
    <w:uiPriority w:val="99"/>
    <w:unhideWhenUsed/>
    <w:rsid w:val="00BE4CC7"/>
    <w:pPr>
      <w:overflowPunct w:val="0"/>
      <w:autoSpaceDE w:val="0"/>
      <w:autoSpaceDN w:val="0"/>
      <w:adjustRightInd w:val="0"/>
      <w:spacing w:after="0" w:line="240" w:lineRule="auto"/>
      <w:ind w:left="1701" w:hanging="1701"/>
    </w:pPr>
    <w:rPr>
      <w:rFonts w:ascii="Times New Roman" w:eastAsia="Times New Roman" w:hAnsi="Times New Roman" w:cs="Times New Roman"/>
      <w:sz w:val="24"/>
      <w:szCs w:val="20"/>
      <w:lang w:eastAsia="fr-FR"/>
    </w:rPr>
  </w:style>
  <w:style w:type="character" w:customStyle="1" w:styleId="RetraitcorpsdetexteCar">
    <w:name w:val="Retrait corps de texte Car"/>
    <w:basedOn w:val="Policepardfaut"/>
    <w:link w:val="Retraitcorpsdetexte"/>
    <w:uiPriority w:val="99"/>
    <w:rsid w:val="00BE4CC7"/>
    <w:rPr>
      <w:rFonts w:ascii="Times New Roman" w:eastAsia="Times New Roman" w:hAnsi="Times New Roman" w:cs="Times New Roman"/>
      <w:sz w:val="24"/>
      <w:szCs w:val="20"/>
      <w:lang w:eastAsia="fr-FR"/>
    </w:rPr>
  </w:style>
  <w:style w:type="paragraph" w:styleId="Corpsdetexte2">
    <w:name w:val="Body Text 2"/>
    <w:basedOn w:val="Normal"/>
    <w:link w:val="Corpsdetexte2Car"/>
    <w:uiPriority w:val="99"/>
    <w:semiHidden/>
    <w:unhideWhenUsed/>
    <w:rsid w:val="00BE4CC7"/>
    <w:pPr>
      <w:keepLines/>
      <w:overflowPunct w:val="0"/>
      <w:autoSpaceDE w:val="0"/>
      <w:autoSpaceDN w:val="0"/>
      <w:adjustRightInd w:val="0"/>
      <w:spacing w:after="0" w:line="240" w:lineRule="atLeast"/>
      <w:jc w:val="both"/>
    </w:pPr>
    <w:rPr>
      <w:rFonts w:ascii="Times New Roman" w:eastAsia="Times New Roman" w:hAnsi="Times New Roman" w:cs="Times New Roman"/>
      <w:color w:val="0000FF"/>
      <w:sz w:val="24"/>
      <w:szCs w:val="20"/>
      <w:lang w:eastAsia="fr-FR"/>
    </w:rPr>
  </w:style>
  <w:style w:type="character" w:customStyle="1" w:styleId="Corpsdetexte2Car">
    <w:name w:val="Corps de texte 2 Car"/>
    <w:basedOn w:val="Policepardfaut"/>
    <w:link w:val="Corpsdetexte2"/>
    <w:uiPriority w:val="99"/>
    <w:semiHidden/>
    <w:rsid w:val="00BE4CC7"/>
    <w:rPr>
      <w:rFonts w:ascii="Times New Roman" w:eastAsia="Times New Roman" w:hAnsi="Times New Roman" w:cs="Times New Roman"/>
      <w:color w:val="0000FF"/>
      <w:sz w:val="24"/>
      <w:szCs w:val="20"/>
      <w:lang w:eastAsia="fr-FR"/>
    </w:rPr>
  </w:style>
  <w:style w:type="paragraph" w:styleId="Corpsdetexte3">
    <w:name w:val="Body Text 3"/>
    <w:basedOn w:val="Normal"/>
    <w:link w:val="Corpsdetexte3Car"/>
    <w:uiPriority w:val="99"/>
    <w:semiHidden/>
    <w:unhideWhenUsed/>
    <w:rsid w:val="00BE4CC7"/>
    <w:pPr>
      <w:spacing w:after="120" w:line="240" w:lineRule="auto"/>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semiHidden/>
    <w:rsid w:val="00BE4CC7"/>
    <w:rPr>
      <w:rFonts w:ascii="Times New Roman" w:eastAsia="Times New Roman" w:hAnsi="Times New Roman" w:cs="Times New Roman"/>
      <w:sz w:val="16"/>
      <w:szCs w:val="16"/>
      <w:lang w:eastAsia="fr-FR"/>
    </w:rPr>
  </w:style>
  <w:style w:type="paragraph" w:styleId="Retraitcorpsdetexte2">
    <w:name w:val="Body Text Indent 2"/>
    <w:basedOn w:val="Normal"/>
    <w:link w:val="Retraitcorpsdetexte2Car"/>
    <w:uiPriority w:val="99"/>
    <w:semiHidden/>
    <w:unhideWhenUsed/>
    <w:rsid w:val="00BE4CC7"/>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semiHidden/>
    <w:rsid w:val="00BE4CC7"/>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iPriority w:val="99"/>
    <w:unhideWhenUsed/>
    <w:rsid w:val="00BE4CC7"/>
    <w:pPr>
      <w:tabs>
        <w:tab w:val="left" w:pos="567"/>
      </w:tabs>
      <w:spacing w:before="156" w:after="84" w:line="240" w:lineRule="auto"/>
      <w:ind w:left="567" w:hanging="567"/>
      <w:jc w:val="both"/>
    </w:pPr>
    <w:rPr>
      <w:rFonts w:ascii="Times New Roman" w:eastAsia="Times New Roman" w:hAnsi="Times New Roman" w:cs="Times New Roman"/>
      <w:noProof/>
      <w:color w:val="800080"/>
      <w:szCs w:val="20"/>
      <w:lang w:val="en-US" w:eastAsia="fr-FR"/>
    </w:rPr>
  </w:style>
  <w:style w:type="character" w:customStyle="1" w:styleId="Retraitcorpsdetexte3Car">
    <w:name w:val="Retrait corps de texte 3 Car"/>
    <w:basedOn w:val="Policepardfaut"/>
    <w:link w:val="Retraitcorpsdetexte3"/>
    <w:uiPriority w:val="99"/>
    <w:rsid w:val="00BE4CC7"/>
    <w:rPr>
      <w:rFonts w:ascii="Times New Roman" w:eastAsia="Times New Roman" w:hAnsi="Times New Roman" w:cs="Times New Roman"/>
      <w:noProof/>
      <w:color w:val="800080"/>
      <w:szCs w:val="20"/>
      <w:lang w:val="en-US" w:eastAsia="fr-FR"/>
    </w:rPr>
  </w:style>
  <w:style w:type="paragraph" w:styleId="Paragraphedeliste">
    <w:name w:val="List Paragraph"/>
    <w:basedOn w:val="Normal"/>
    <w:uiPriority w:val="34"/>
    <w:qFormat/>
    <w:rsid w:val="00BE4CC7"/>
    <w:pPr>
      <w:spacing w:after="0" w:line="240" w:lineRule="auto"/>
      <w:ind w:left="708"/>
    </w:pPr>
    <w:rPr>
      <w:rFonts w:ascii="Times New Roman" w:eastAsia="Times New Roman" w:hAnsi="Times New Roman" w:cs="Times New Roman"/>
      <w:sz w:val="24"/>
      <w:szCs w:val="24"/>
      <w:lang w:eastAsia="fr-FR"/>
    </w:rPr>
  </w:style>
  <w:style w:type="paragraph" w:customStyle="1" w:styleId="BodyText21">
    <w:name w:val="Body Text 21"/>
    <w:basedOn w:val="Normal"/>
    <w:rsid w:val="00BE4CC7"/>
    <w:pPr>
      <w:overflowPunct w:val="0"/>
      <w:autoSpaceDE w:val="0"/>
      <w:autoSpaceDN w:val="0"/>
      <w:adjustRightInd w:val="0"/>
      <w:spacing w:after="0" w:line="240" w:lineRule="auto"/>
    </w:pPr>
    <w:rPr>
      <w:rFonts w:ascii="Times New Roman" w:eastAsia="Times New Roman" w:hAnsi="Times New Roman" w:cs="Times New Roman"/>
      <w:color w:val="FF0000"/>
      <w:sz w:val="24"/>
      <w:szCs w:val="20"/>
      <w:lang w:eastAsia="fr-FR"/>
    </w:rPr>
  </w:style>
  <w:style w:type="paragraph" w:customStyle="1" w:styleId="BodyText31">
    <w:name w:val="Body Text 31"/>
    <w:basedOn w:val="Normal"/>
    <w:rsid w:val="00BE4CC7"/>
    <w:pPr>
      <w:tabs>
        <w:tab w:val="left" w:pos="1560"/>
      </w:tabs>
      <w:overflowPunct w:val="0"/>
      <w:autoSpaceDE w:val="0"/>
      <w:autoSpaceDN w:val="0"/>
      <w:adjustRightInd w:val="0"/>
      <w:spacing w:after="0" w:line="240" w:lineRule="auto"/>
      <w:jc w:val="both"/>
    </w:pPr>
    <w:rPr>
      <w:rFonts w:ascii="Century Schoolbook" w:eastAsia="Times New Roman" w:hAnsi="Century Schoolbook" w:cs="Times New Roman"/>
      <w:sz w:val="20"/>
      <w:szCs w:val="20"/>
      <w:lang w:eastAsia="fr-FR"/>
    </w:rPr>
  </w:style>
  <w:style w:type="paragraph" w:customStyle="1" w:styleId="Text1">
    <w:name w:val="Text 1"/>
    <w:basedOn w:val="Normal"/>
    <w:rsid w:val="00BE4CC7"/>
    <w:pPr>
      <w:spacing w:after="240" w:line="240" w:lineRule="auto"/>
      <w:ind w:left="482"/>
      <w:jc w:val="both"/>
    </w:pPr>
    <w:rPr>
      <w:rFonts w:ascii="Arial" w:eastAsia="Times New Roman" w:hAnsi="Arial" w:cs="Times New Roman"/>
      <w:szCs w:val="20"/>
      <w:lang w:val="en-GB" w:eastAsia="fr-FR"/>
    </w:rPr>
  </w:style>
  <w:style w:type="paragraph" w:customStyle="1" w:styleId="TITRE10">
    <w:name w:val="TITRE1"/>
    <w:basedOn w:val="Normal"/>
    <w:rsid w:val="00BE4CC7"/>
    <w:pPr>
      <w:spacing w:after="240" w:line="240" w:lineRule="auto"/>
      <w:ind w:left="709" w:hanging="709"/>
      <w:jc w:val="both"/>
    </w:pPr>
    <w:rPr>
      <w:rFonts w:ascii="Times New Roman" w:eastAsia="Times New Roman" w:hAnsi="Times New Roman" w:cs="Times New Roman"/>
      <w:sz w:val="24"/>
      <w:szCs w:val="20"/>
      <w:lang w:eastAsia="fr-FR"/>
    </w:rPr>
  </w:style>
  <w:style w:type="character" w:styleId="Marquedecommentaire">
    <w:name w:val="annotation reference"/>
    <w:unhideWhenUsed/>
    <w:rsid w:val="00BE4CC7"/>
    <w:rPr>
      <w:sz w:val="16"/>
    </w:rPr>
  </w:style>
  <w:style w:type="character" w:customStyle="1" w:styleId="longtext">
    <w:name w:val="long_text"/>
    <w:rsid w:val="00BE4CC7"/>
  </w:style>
  <w:style w:type="paragraph" w:styleId="Textedebulles">
    <w:name w:val="Balloon Text"/>
    <w:basedOn w:val="Normal"/>
    <w:link w:val="TextedebullesCar"/>
    <w:uiPriority w:val="99"/>
    <w:semiHidden/>
    <w:unhideWhenUsed/>
    <w:rsid w:val="00BE4CC7"/>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uiPriority w:val="99"/>
    <w:semiHidden/>
    <w:rsid w:val="00BE4CC7"/>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BE4CC7"/>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BE4CC7"/>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BE4CC7"/>
    <w:rPr>
      <w:b/>
      <w:bCs/>
    </w:rPr>
  </w:style>
  <w:style w:type="character" w:customStyle="1" w:styleId="ObjetducommentaireCar">
    <w:name w:val="Objet du commentaire Car"/>
    <w:basedOn w:val="CommentaireCar"/>
    <w:link w:val="Objetducommentaire"/>
    <w:uiPriority w:val="99"/>
    <w:semiHidden/>
    <w:rsid w:val="00BE4CC7"/>
    <w:rPr>
      <w:rFonts w:ascii="Times New Roman" w:eastAsia="Times New Roman" w:hAnsi="Times New Roman" w:cs="Times New Roman"/>
      <w:b/>
      <w:bCs/>
      <w:sz w:val="20"/>
      <w:szCs w:val="20"/>
      <w:lang w:eastAsia="fr-FR"/>
    </w:rPr>
  </w:style>
  <w:style w:type="paragraph" w:styleId="Sous-titre">
    <w:name w:val="Subtitle"/>
    <w:basedOn w:val="Normal"/>
    <w:next w:val="Normal"/>
    <w:link w:val="Sous-titreCar"/>
    <w:uiPriority w:val="11"/>
    <w:qFormat/>
    <w:rsid w:val="00BE4CC7"/>
    <w:pPr>
      <w:numPr>
        <w:ilvl w:val="1"/>
      </w:numPr>
      <w:spacing w:after="0" w:line="240" w:lineRule="auto"/>
    </w:pPr>
    <w:rPr>
      <w:rFonts w:asciiTheme="majorHAnsi" w:eastAsiaTheme="majorEastAsia" w:hAnsiTheme="majorHAnsi" w:cstheme="majorBidi"/>
      <w:i/>
      <w:iCs/>
      <w:color w:val="4F81BD" w:themeColor="accent1"/>
      <w:spacing w:val="15"/>
      <w:sz w:val="24"/>
      <w:szCs w:val="24"/>
      <w:lang w:eastAsia="fr-FR"/>
    </w:rPr>
  </w:style>
  <w:style w:type="character" w:customStyle="1" w:styleId="Sous-titreCar">
    <w:name w:val="Sous-titre Car"/>
    <w:basedOn w:val="Policepardfaut"/>
    <w:link w:val="Sous-titre"/>
    <w:uiPriority w:val="11"/>
    <w:rsid w:val="00BE4CC7"/>
    <w:rPr>
      <w:rFonts w:asciiTheme="majorHAnsi" w:eastAsiaTheme="majorEastAsia" w:hAnsiTheme="majorHAnsi" w:cstheme="majorBidi"/>
      <w:i/>
      <w:iCs/>
      <w:color w:val="4F81BD" w:themeColor="accent1"/>
      <w:spacing w:val="15"/>
      <w:sz w:val="24"/>
      <w:szCs w:val="24"/>
      <w:lang w:eastAsia="fr-FR"/>
    </w:rPr>
  </w:style>
  <w:style w:type="paragraph" w:customStyle="1" w:styleId="Paragraph">
    <w:name w:val="Paragraph"/>
    <w:basedOn w:val="Normal"/>
    <w:uiPriority w:val="99"/>
    <w:rsid w:val="00BE4CC7"/>
    <w:pPr>
      <w:spacing w:before="120" w:after="0" w:line="240" w:lineRule="auto"/>
      <w:ind w:firstLine="720"/>
    </w:pPr>
    <w:rPr>
      <w:rFonts w:ascii="Times New Roman" w:eastAsia="MS ??" w:hAnsi="Times New Roman" w:cs="Times New Roman"/>
      <w:sz w:val="24"/>
      <w:szCs w:val="24"/>
      <w:lang w:val="en-US"/>
    </w:rPr>
  </w:style>
  <w:style w:type="table" w:styleId="Grilledutableau">
    <w:name w:val="Table Grid"/>
    <w:basedOn w:val="TableauNormal"/>
    <w:rsid w:val="00BE4CC7"/>
    <w:pPr>
      <w:spacing w:after="0" w:line="240" w:lineRule="auto"/>
    </w:pPr>
    <w:rPr>
      <w:rFonts w:ascii="Cambria" w:eastAsia="MS ??" w:hAnsi="Cambria"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rsid w:val="00BE4CC7"/>
    <w:rPr>
      <w:rFonts w:cs="Times New Roman"/>
    </w:rPr>
  </w:style>
  <w:style w:type="character" w:styleId="Lienhypertexte">
    <w:name w:val="Hyperlink"/>
    <w:basedOn w:val="Policepardfaut"/>
    <w:uiPriority w:val="99"/>
    <w:unhideWhenUsed/>
    <w:rsid w:val="00BE4CC7"/>
    <w:rPr>
      <w:color w:val="0000FF" w:themeColor="hyperlink"/>
      <w:u w:val="single"/>
    </w:rPr>
  </w:style>
  <w:style w:type="table" w:styleId="Grilleclaire-Accent2">
    <w:name w:val="Light Grid Accent 2"/>
    <w:basedOn w:val="TableauNormal"/>
    <w:uiPriority w:val="62"/>
    <w:rsid w:val="00BE4CC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BE4CC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Rvision">
    <w:name w:val="Revision"/>
    <w:hidden/>
    <w:uiPriority w:val="99"/>
    <w:semiHidden/>
    <w:rsid w:val="00BE4CC7"/>
    <w:pPr>
      <w:spacing w:after="0" w:line="240" w:lineRule="auto"/>
    </w:pPr>
    <w:rPr>
      <w:rFonts w:ascii="Times New Roman" w:eastAsia="Times New Roman" w:hAnsi="Times New Roman" w:cs="Times New Roman"/>
      <w:sz w:val="24"/>
      <w:szCs w:val="24"/>
      <w:lang w:eastAsia="fr-FR"/>
    </w:rPr>
  </w:style>
  <w:style w:type="table" w:styleId="Listeclaire-Accent5">
    <w:name w:val="Light List Accent 5"/>
    <w:basedOn w:val="TableauNormal"/>
    <w:uiPriority w:val="61"/>
    <w:rsid w:val="00BE4CC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Sansinterligne">
    <w:name w:val="No Spacing"/>
    <w:uiPriority w:val="1"/>
    <w:qFormat/>
    <w:rsid w:val="00BE4CC7"/>
    <w:pPr>
      <w:spacing w:after="0" w:line="240" w:lineRule="auto"/>
      <w:jc w:val="both"/>
    </w:pPr>
    <w:rPr>
      <w:rFonts w:ascii="Arial" w:hAnsi="Arial"/>
    </w:rPr>
  </w:style>
  <w:style w:type="paragraph" w:styleId="Notedebasdepage">
    <w:name w:val="footnote text"/>
    <w:basedOn w:val="Normal"/>
    <w:link w:val="NotedebasdepageCar"/>
    <w:uiPriority w:val="99"/>
    <w:semiHidden/>
    <w:unhideWhenUsed/>
    <w:rsid w:val="00BE4CC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E4CC7"/>
    <w:rPr>
      <w:sz w:val="20"/>
      <w:szCs w:val="20"/>
    </w:rPr>
  </w:style>
  <w:style w:type="character" w:styleId="Appelnotedebasdep">
    <w:name w:val="footnote reference"/>
    <w:basedOn w:val="Policepardfaut"/>
    <w:uiPriority w:val="99"/>
    <w:semiHidden/>
    <w:unhideWhenUsed/>
    <w:rsid w:val="00BE4CC7"/>
    <w:rPr>
      <w:vertAlign w:val="superscript"/>
    </w:rPr>
  </w:style>
  <w:style w:type="character" w:styleId="Lienhypertextesuivivisit">
    <w:name w:val="FollowedHyperlink"/>
    <w:basedOn w:val="Policepardfaut"/>
    <w:uiPriority w:val="99"/>
    <w:semiHidden/>
    <w:unhideWhenUsed/>
    <w:rsid w:val="00BE4CC7"/>
    <w:rPr>
      <w:color w:val="800080" w:themeColor="followedHyperlink"/>
      <w:u w:val="single"/>
    </w:rPr>
  </w:style>
  <w:style w:type="character" w:customStyle="1" w:styleId="Mentionnonrsolue1">
    <w:name w:val="Mention non résolue1"/>
    <w:basedOn w:val="Policepardfaut"/>
    <w:uiPriority w:val="99"/>
    <w:semiHidden/>
    <w:unhideWhenUsed/>
    <w:rsid w:val="00BE4CC7"/>
    <w:rPr>
      <w:color w:val="605E5C"/>
      <w:shd w:val="clear" w:color="auto" w:fill="E1DFDD"/>
    </w:rPr>
  </w:style>
  <w:style w:type="character" w:styleId="Mentionnonrsolue">
    <w:name w:val="Unresolved Mention"/>
    <w:basedOn w:val="Policepardfaut"/>
    <w:uiPriority w:val="99"/>
    <w:semiHidden/>
    <w:unhideWhenUsed/>
    <w:rsid w:val="00BE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e-en-france.gouv.fr/sites/default/files/sa.58995_rdi_-_prolongation_0.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TE-INFORMATIQUE-LIBERTES@rte-france.com" TargetMode="External"/><Relationship Id="rId12" Type="http://schemas.openxmlformats.org/officeDocument/2006/relationships/hyperlink" Target="https://www.cnil.fr/fr/plain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ledefrance.fr/challenge-ai-energy-transition" TargetMode="External"/><Relationship Id="rId11" Type="http://schemas.openxmlformats.org/officeDocument/2006/relationships/hyperlink" Target="mailto:cil@iledefrance.fr" TargetMode="External"/><Relationship Id="rId5" Type="http://schemas.openxmlformats.org/officeDocument/2006/relationships/hyperlink" Target="mailto:aichallenge@parisregion.eu" TargetMode="External"/><Relationship Id="rId10" Type="http://schemas.openxmlformats.org/officeDocument/2006/relationships/hyperlink" Target="mailto:donnees-personnelles@iledefrance.fr" TargetMode="External"/><Relationship Id="rId4" Type="http://schemas.openxmlformats.org/officeDocument/2006/relationships/webSettings" Target="webSettings.xml"/><Relationship Id="rId9" Type="http://schemas.openxmlformats.org/officeDocument/2006/relationships/hyperlink" Target="https://www.europe-en-france.gouv.fr/sites/default/files/sa.58995_rdi_-_prolongation_0.pdf"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a399f59-4fb0-4c58-b63e-f94bfc24371c}" enabled="0" method="" siteId="{5a399f59-4fb0-4c58-b63e-f94bfc24371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13</Pages>
  <Words>5532</Words>
  <Characters>30428</Characters>
  <Application>Microsoft Office Word</Application>
  <DocSecurity>0</DocSecurity>
  <Lines>253</Lines>
  <Paragraphs>71</Paragraphs>
  <ScaleCrop>false</ScaleCrop>
  <Company/>
  <LinksUpToDate>false</LinksUpToDate>
  <CharactersWithSpaces>35889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JOUSSET Samy</dc:creator>
  <cp:keywords/>
  <dc:description/>
  <cp:lastModifiedBy>FIL Didier</cp:lastModifiedBy>
  <cp:revision>2</cp:revision>
  <cp:lastPrinted>2023-05-12T10:19:00Z</cp:lastPrinted>
  <dcterms:created xsi:type="dcterms:W3CDTF">2023-05-16T11:55:00Z</dcterms:created>
  <dcterms:modified xsi:type="dcterms:W3CDTF">2023-05-16T11:55:00Z</dcterms:modified>
</cp:coreProperties>
</file>